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20" w:type="dxa"/>
        <w:tblLayout w:type="fixed"/>
        <w:tblCellMar>
          <w:left w:w="120" w:type="dxa"/>
          <w:right w:w="120" w:type="dxa"/>
        </w:tblCellMar>
        <w:tblLook w:val="0000"/>
      </w:tblPr>
      <w:tblGrid>
        <w:gridCol w:w="10800"/>
      </w:tblGrid>
      <w:tr w:rsidR="00E750B0" w:rsidTr="00F511F9">
        <w:tc>
          <w:tcPr>
            <w:tcW w:w="10800" w:type="dxa"/>
          </w:tcPr>
          <w:p w:rsidR="00E750B0" w:rsidRDefault="00E750B0" w:rsidP="00BD7FF3"/>
          <w:p w:rsidR="00E750B0" w:rsidRDefault="00E750B0" w:rsidP="00BD7FF3">
            <w:pPr>
              <w:jc w:val="center"/>
            </w:pPr>
            <w:smartTag w:uri="urn:schemas-microsoft-com:office:smarttags" w:element="place">
              <w:smartTag w:uri="urn:schemas-microsoft-com:office:smarttags" w:element="PlaceName">
                <w:r>
                  <w:rPr>
                    <w:b/>
                    <w:sz w:val="28"/>
                  </w:rPr>
                  <w:t>Contra</w:t>
                </w:r>
              </w:smartTag>
              <w:r>
                <w:rPr>
                  <w:b/>
                  <w:sz w:val="28"/>
                </w:rPr>
                <w:t xml:space="preserve"> </w:t>
              </w:r>
              <w:smartTag w:uri="urn:schemas-microsoft-com:office:smarttags" w:element="PlaceName">
                <w:r>
                  <w:rPr>
                    <w:b/>
                    <w:sz w:val="28"/>
                  </w:rPr>
                  <w:t>Costa</w:t>
                </w:r>
              </w:smartTag>
              <w:r>
                <w:rPr>
                  <w:b/>
                  <w:sz w:val="28"/>
                </w:rPr>
                <w:t xml:space="preserve"> </w:t>
              </w:r>
              <w:smartTag w:uri="urn:schemas-microsoft-com:office:smarttags" w:element="PlaceType">
                <w:r>
                  <w:rPr>
                    <w:b/>
                    <w:sz w:val="28"/>
                  </w:rPr>
                  <w:t>College</w:t>
                </w:r>
              </w:smartTag>
            </w:smartTag>
          </w:p>
        </w:tc>
      </w:tr>
    </w:tbl>
    <w:p w:rsidR="00E750B0" w:rsidRDefault="00E750B0" w:rsidP="00E750B0">
      <w:pPr>
        <w:rPr>
          <w:vanish/>
        </w:rPr>
      </w:pPr>
    </w:p>
    <w:tbl>
      <w:tblPr>
        <w:tblW w:w="0" w:type="auto"/>
        <w:tblInd w:w="120" w:type="dxa"/>
        <w:tblLayout w:type="fixed"/>
        <w:tblCellMar>
          <w:left w:w="120" w:type="dxa"/>
          <w:right w:w="120" w:type="dxa"/>
        </w:tblCellMar>
        <w:tblLook w:val="0000"/>
      </w:tblPr>
      <w:tblGrid>
        <w:gridCol w:w="10800"/>
      </w:tblGrid>
      <w:tr w:rsidR="00E750B0" w:rsidTr="00BD7FF3">
        <w:tc>
          <w:tcPr>
            <w:tcW w:w="10800" w:type="dxa"/>
          </w:tcPr>
          <w:p w:rsidR="00E750B0" w:rsidRPr="00D8025E" w:rsidRDefault="00E750B0" w:rsidP="00BD7FF3">
            <w:pPr>
              <w:jc w:val="center"/>
              <w:rPr>
                <w:sz w:val="24"/>
                <w:szCs w:val="24"/>
              </w:rPr>
            </w:pPr>
            <w:r w:rsidRPr="00D8025E">
              <w:rPr>
                <w:b/>
                <w:sz w:val="24"/>
                <w:szCs w:val="24"/>
              </w:rPr>
              <w:t>Course Outline</w:t>
            </w:r>
          </w:p>
        </w:tc>
      </w:tr>
    </w:tbl>
    <w:p w:rsidR="00E750B0" w:rsidRDefault="00E750B0" w:rsidP="00E750B0">
      <w:pPr>
        <w:spacing w:line="215" w:lineRule="auto"/>
        <w:jc w:val="center"/>
      </w:pPr>
    </w:p>
    <w:tbl>
      <w:tblPr>
        <w:tblW w:w="10440" w:type="dxa"/>
        <w:tblInd w:w="120" w:type="dxa"/>
        <w:tblLayout w:type="fixed"/>
        <w:tblCellMar>
          <w:left w:w="120" w:type="dxa"/>
          <w:right w:w="120" w:type="dxa"/>
        </w:tblCellMar>
        <w:tblLook w:val="0000"/>
      </w:tblPr>
      <w:tblGrid>
        <w:gridCol w:w="2700"/>
        <w:gridCol w:w="4230"/>
        <w:gridCol w:w="2700"/>
        <w:gridCol w:w="810"/>
      </w:tblGrid>
      <w:tr w:rsidR="00E750B0" w:rsidTr="0097108C">
        <w:trPr>
          <w:trHeight w:val="174"/>
        </w:trPr>
        <w:tc>
          <w:tcPr>
            <w:tcW w:w="2700" w:type="dxa"/>
          </w:tcPr>
          <w:p w:rsidR="00E750B0" w:rsidRDefault="00E750B0" w:rsidP="00BD7FF3">
            <w:pPr>
              <w:jc w:val="right"/>
              <w:rPr>
                <w:b/>
              </w:rPr>
            </w:pPr>
            <w:r>
              <w:rPr>
                <w:b/>
              </w:rPr>
              <w:t>Department &amp; Number</w:t>
            </w:r>
          </w:p>
        </w:tc>
        <w:tc>
          <w:tcPr>
            <w:tcW w:w="4230" w:type="dxa"/>
            <w:tcBorders>
              <w:bottom w:val="single" w:sz="6" w:space="0" w:color="000000"/>
            </w:tcBorders>
          </w:tcPr>
          <w:p w:rsidR="00E750B0" w:rsidRPr="0097108C" w:rsidRDefault="0097108C" w:rsidP="00BD7FF3">
            <w:r>
              <w:t>La Raza Studies 141</w:t>
            </w:r>
          </w:p>
        </w:tc>
        <w:tc>
          <w:tcPr>
            <w:tcW w:w="2700" w:type="dxa"/>
            <w:tcBorders>
              <w:right w:val="single" w:sz="6" w:space="0" w:color="000000"/>
            </w:tcBorders>
          </w:tcPr>
          <w:p w:rsidR="00E750B0" w:rsidRDefault="00E750B0" w:rsidP="00BD7FF3">
            <w:pPr>
              <w:jc w:val="right"/>
              <w:rPr>
                <w:b/>
              </w:rPr>
            </w:pPr>
            <w:r>
              <w:rPr>
                <w:b/>
              </w:rPr>
              <w:t>Number of Weeks</w:t>
            </w:r>
          </w:p>
        </w:tc>
        <w:tc>
          <w:tcPr>
            <w:tcW w:w="810" w:type="dxa"/>
            <w:tcBorders>
              <w:top w:val="single" w:sz="6" w:space="0" w:color="000000"/>
              <w:left w:val="single" w:sz="6" w:space="0" w:color="000000"/>
              <w:bottom w:val="single" w:sz="6" w:space="0" w:color="000000"/>
              <w:right w:val="single" w:sz="6" w:space="0" w:color="000000"/>
            </w:tcBorders>
          </w:tcPr>
          <w:p w:rsidR="00E750B0" w:rsidRDefault="00E750B0" w:rsidP="00BD7FF3">
            <w:r>
              <w:t>18</w:t>
            </w:r>
          </w:p>
        </w:tc>
      </w:tr>
      <w:tr w:rsidR="00E750B0" w:rsidTr="0097108C">
        <w:trPr>
          <w:trHeight w:val="138"/>
        </w:trPr>
        <w:tc>
          <w:tcPr>
            <w:tcW w:w="2700" w:type="dxa"/>
          </w:tcPr>
          <w:p w:rsidR="00E750B0" w:rsidRDefault="00E750B0" w:rsidP="00BD7FF3">
            <w:pPr>
              <w:jc w:val="right"/>
              <w:rPr>
                <w:b/>
              </w:rPr>
            </w:pPr>
            <w:r>
              <w:rPr>
                <w:b/>
              </w:rPr>
              <w:t>Course Title</w:t>
            </w:r>
          </w:p>
        </w:tc>
        <w:tc>
          <w:tcPr>
            <w:tcW w:w="4230" w:type="dxa"/>
            <w:tcBorders>
              <w:top w:val="single" w:sz="6" w:space="0" w:color="000000"/>
            </w:tcBorders>
          </w:tcPr>
          <w:p w:rsidR="00E750B0" w:rsidRDefault="0097108C" w:rsidP="00BD7FF3">
            <w:r w:rsidRPr="0097108C">
              <w:t>Introduction to the Psychology of Individual and Group Behavior of the La Raza Student</w:t>
            </w:r>
            <w:r w:rsidR="00F511F9">
              <w:t xml:space="preserve"> I</w:t>
            </w:r>
          </w:p>
        </w:tc>
        <w:tc>
          <w:tcPr>
            <w:tcW w:w="2700" w:type="dxa"/>
            <w:tcBorders>
              <w:right w:val="single" w:sz="6" w:space="0" w:color="000000"/>
            </w:tcBorders>
          </w:tcPr>
          <w:p w:rsidR="00E750B0" w:rsidRDefault="00E750B0" w:rsidP="00BD7FF3">
            <w:pPr>
              <w:jc w:val="right"/>
              <w:rPr>
                <w:b/>
              </w:rPr>
            </w:pPr>
            <w:r>
              <w:rPr>
                <w:b/>
              </w:rPr>
              <w:t>Lecture Hours</w:t>
            </w:r>
          </w:p>
        </w:tc>
        <w:tc>
          <w:tcPr>
            <w:tcW w:w="810" w:type="dxa"/>
            <w:tcBorders>
              <w:top w:val="single" w:sz="6" w:space="0" w:color="000000"/>
              <w:left w:val="single" w:sz="6" w:space="0" w:color="000000"/>
              <w:bottom w:val="single" w:sz="6" w:space="0" w:color="000000"/>
              <w:right w:val="single" w:sz="6" w:space="0" w:color="000000"/>
            </w:tcBorders>
          </w:tcPr>
          <w:p w:rsidR="00E750B0" w:rsidRDefault="0097108C" w:rsidP="00BD7FF3">
            <w:r>
              <w:t>3</w:t>
            </w:r>
          </w:p>
        </w:tc>
      </w:tr>
      <w:tr w:rsidR="00E750B0" w:rsidTr="0097108C">
        <w:tc>
          <w:tcPr>
            <w:tcW w:w="2700" w:type="dxa"/>
          </w:tcPr>
          <w:p w:rsidR="00E750B0" w:rsidRDefault="00E750B0" w:rsidP="00BD7FF3">
            <w:pPr>
              <w:jc w:val="right"/>
              <w:rPr>
                <w:b/>
              </w:rPr>
            </w:pPr>
            <w:r>
              <w:rPr>
                <w:b/>
              </w:rPr>
              <w:t>Prerequisite</w:t>
            </w:r>
          </w:p>
        </w:tc>
        <w:tc>
          <w:tcPr>
            <w:tcW w:w="4230" w:type="dxa"/>
            <w:tcBorders>
              <w:top w:val="single" w:sz="6" w:space="0" w:color="000000"/>
              <w:bottom w:val="single" w:sz="4" w:space="0" w:color="auto"/>
            </w:tcBorders>
          </w:tcPr>
          <w:p w:rsidR="00E750B0" w:rsidRDefault="0097108C" w:rsidP="00BD7FF3">
            <w:r>
              <w:t>None</w:t>
            </w:r>
          </w:p>
        </w:tc>
        <w:tc>
          <w:tcPr>
            <w:tcW w:w="2700" w:type="dxa"/>
            <w:tcBorders>
              <w:right w:val="single" w:sz="6" w:space="0" w:color="000000"/>
            </w:tcBorders>
          </w:tcPr>
          <w:p w:rsidR="00E750B0" w:rsidRDefault="00E750B0" w:rsidP="00BD7FF3">
            <w:pPr>
              <w:jc w:val="right"/>
              <w:rPr>
                <w:b/>
              </w:rPr>
            </w:pPr>
            <w:r>
              <w:rPr>
                <w:b/>
              </w:rPr>
              <w:t>Lab Hours</w:t>
            </w:r>
          </w:p>
        </w:tc>
        <w:tc>
          <w:tcPr>
            <w:tcW w:w="810" w:type="dxa"/>
            <w:tcBorders>
              <w:top w:val="single" w:sz="6" w:space="0" w:color="000000"/>
              <w:left w:val="single" w:sz="6" w:space="0" w:color="000000"/>
              <w:bottom w:val="single" w:sz="6" w:space="0" w:color="000000"/>
              <w:right w:val="single" w:sz="6" w:space="0" w:color="000000"/>
            </w:tcBorders>
          </w:tcPr>
          <w:p w:rsidR="00E750B0" w:rsidRDefault="00E750B0" w:rsidP="00BD7FF3"/>
        </w:tc>
      </w:tr>
      <w:tr w:rsidR="00E750B0" w:rsidTr="0097108C">
        <w:tc>
          <w:tcPr>
            <w:tcW w:w="2700" w:type="dxa"/>
          </w:tcPr>
          <w:p w:rsidR="00E750B0" w:rsidRDefault="00E750B0" w:rsidP="00BD7FF3">
            <w:pPr>
              <w:jc w:val="right"/>
              <w:rPr>
                <w:b/>
              </w:rPr>
            </w:pPr>
            <w:r>
              <w:rPr>
                <w:b/>
              </w:rPr>
              <w:t xml:space="preserve">Challenge Policy                    </w:t>
            </w:r>
          </w:p>
        </w:tc>
        <w:tc>
          <w:tcPr>
            <w:tcW w:w="4230" w:type="dxa"/>
            <w:tcBorders>
              <w:bottom w:val="single" w:sz="6" w:space="0" w:color="000000"/>
            </w:tcBorders>
          </w:tcPr>
          <w:p w:rsidR="00E750B0" w:rsidRDefault="0097108C" w:rsidP="00BD7FF3">
            <w:r>
              <w:t>None</w:t>
            </w:r>
          </w:p>
        </w:tc>
        <w:tc>
          <w:tcPr>
            <w:tcW w:w="2700" w:type="dxa"/>
            <w:tcBorders>
              <w:right w:val="single" w:sz="6" w:space="0" w:color="000000"/>
            </w:tcBorders>
          </w:tcPr>
          <w:p w:rsidR="00E750B0" w:rsidRDefault="00E750B0" w:rsidP="00BD7FF3">
            <w:pPr>
              <w:jc w:val="right"/>
              <w:rPr>
                <w:b/>
              </w:rPr>
            </w:pPr>
            <w:r>
              <w:rPr>
                <w:b/>
              </w:rPr>
              <w:t>*Hours By Arrangement</w:t>
            </w:r>
          </w:p>
        </w:tc>
        <w:tc>
          <w:tcPr>
            <w:tcW w:w="810" w:type="dxa"/>
            <w:tcBorders>
              <w:top w:val="single" w:sz="6" w:space="0" w:color="000000"/>
              <w:left w:val="single" w:sz="6" w:space="0" w:color="000000"/>
              <w:bottom w:val="single" w:sz="4" w:space="0" w:color="auto"/>
              <w:right w:val="single" w:sz="6" w:space="0" w:color="000000"/>
            </w:tcBorders>
          </w:tcPr>
          <w:p w:rsidR="00E750B0" w:rsidRDefault="00E750B0" w:rsidP="00BD7FF3"/>
        </w:tc>
      </w:tr>
      <w:tr w:rsidR="00E750B0" w:rsidTr="0097108C">
        <w:tc>
          <w:tcPr>
            <w:tcW w:w="2700" w:type="dxa"/>
          </w:tcPr>
          <w:p w:rsidR="00E750B0" w:rsidRPr="005E361B" w:rsidRDefault="00E750B0" w:rsidP="00BD7FF3">
            <w:pPr>
              <w:jc w:val="right"/>
              <w:rPr>
                <w:b/>
              </w:rPr>
            </w:pPr>
            <w:r>
              <w:rPr>
                <w:b/>
              </w:rPr>
              <w:t>Co-requisite</w:t>
            </w:r>
          </w:p>
        </w:tc>
        <w:tc>
          <w:tcPr>
            <w:tcW w:w="4230" w:type="dxa"/>
            <w:tcBorders>
              <w:top w:val="single" w:sz="6" w:space="0" w:color="000000"/>
              <w:bottom w:val="single" w:sz="6" w:space="0" w:color="000000"/>
            </w:tcBorders>
          </w:tcPr>
          <w:p w:rsidR="00E750B0" w:rsidRDefault="0097108C" w:rsidP="00BD7FF3">
            <w:r>
              <w:t>None</w:t>
            </w:r>
          </w:p>
        </w:tc>
        <w:tc>
          <w:tcPr>
            <w:tcW w:w="2700" w:type="dxa"/>
            <w:tcBorders>
              <w:right w:val="single" w:sz="4" w:space="0" w:color="auto"/>
            </w:tcBorders>
          </w:tcPr>
          <w:p w:rsidR="00E750B0" w:rsidRDefault="00E750B0" w:rsidP="00BD7FF3">
            <w:pPr>
              <w:jc w:val="right"/>
              <w:rPr>
                <w:b/>
              </w:rPr>
            </w:pPr>
            <w:r>
              <w:rPr>
                <w:b/>
              </w:rPr>
              <w:t>Activity Hours</w:t>
            </w:r>
          </w:p>
        </w:tc>
        <w:tc>
          <w:tcPr>
            <w:tcW w:w="810" w:type="dxa"/>
            <w:tcBorders>
              <w:top w:val="single" w:sz="4" w:space="0" w:color="auto"/>
              <w:left w:val="single" w:sz="4" w:space="0" w:color="auto"/>
              <w:bottom w:val="single" w:sz="4" w:space="0" w:color="auto"/>
              <w:right w:val="single" w:sz="4" w:space="0" w:color="auto"/>
            </w:tcBorders>
          </w:tcPr>
          <w:p w:rsidR="00E750B0" w:rsidRDefault="00E750B0" w:rsidP="00BD7FF3"/>
        </w:tc>
      </w:tr>
      <w:tr w:rsidR="00E750B0" w:rsidTr="009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E750B0" w:rsidRDefault="00E750B0" w:rsidP="00BD7FF3">
            <w:pPr>
              <w:jc w:val="right"/>
            </w:pPr>
            <w:r>
              <w:rPr>
                <w:b/>
              </w:rPr>
              <w:t xml:space="preserve">Challenge Policy                    </w:t>
            </w:r>
          </w:p>
        </w:tc>
        <w:tc>
          <w:tcPr>
            <w:tcW w:w="4230" w:type="dxa"/>
            <w:tcBorders>
              <w:top w:val="single" w:sz="6" w:space="0" w:color="000000"/>
              <w:left w:val="nil"/>
              <w:bottom w:val="single" w:sz="4" w:space="0" w:color="auto"/>
              <w:right w:val="nil"/>
            </w:tcBorders>
          </w:tcPr>
          <w:p w:rsidR="00E750B0" w:rsidRDefault="0097108C" w:rsidP="00BD7FF3">
            <w:r>
              <w:t>None</w:t>
            </w:r>
          </w:p>
        </w:tc>
        <w:tc>
          <w:tcPr>
            <w:tcW w:w="2700" w:type="dxa"/>
            <w:tcBorders>
              <w:top w:val="nil"/>
              <w:left w:val="nil"/>
              <w:bottom w:val="nil"/>
            </w:tcBorders>
          </w:tcPr>
          <w:p w:rsidR="00E750B0" w:rsidRDefault="00E750B0" w:rsidP="00BD7FF3">
            <w:pPr>
              <w:jc w:val="right"/>
            </w:pPr>
            <w:r>
              <w:rPr>
                <w:b/>
              </w:rPr>
              <w:t>Units</w:t>
            </w:r>
          </w:p>
        </w:tc>
        <w:tc>
          <w:tcPr>
            <w:tcW w:w="810" w:type="dxa"/>
            <w:tcBorders>
              <w:top w:val="single" w:sz="4" w:space="0" w:color="auto"/>
              <w:left w:val="nil"/>
              <w:bottom w:val="single" w:sz="4" w:space="0" w:color="auto"/>
            </w:tcBorders>
          </w:tcPr>
          <w:p w:rsidR="00E750B0" w:rsidRDefault="0097108C" w:rsidP="00BD7FF3">
            <w:r>
              <w:t>3</w:t>
            </w:r>
          </w:p>
        </w:tc>
      </w:tr>
      <w:tr w:rsidR="00E750B0" w:rsidTr="0097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510" w:type="dxa"/>
          <w:trHeight w:val="190"/>
        </w:trPr>
        <w:tc>
          <w:tcPr>
            <w:tcW w:w="2700" w:type="dxa"/>
            <w:tcBorders>
              <w:top w:val="nil"/>
              <w:left w:val="nil"/>
              <w:bottom w:val="nil"/>
              <w:right w:val="nil"/>
            </w:tcBorders>
          </w:tcPr>
          <w:p w:rsidR="00E750B0" w:rsidRDefault="00E750B0" w:rsidP="00BD7FF3">
            <w:pPr>
              <w:jc w:val="right"/>
              <w:rPr>
                <w:b/>
              </w:rPr>
            </w:pPr>
            <w:r>
              <w:rPr>
                <w:b/>
              </w:rPr>
              <w:t>Advisory</w:t>
            </w:r>
          </w:p>
        </w:tc>
        <w:tc>
          <w:tcPr>
            <w:tcW w:w="4230" w:type="dxa"/>
            <w:tcBorders>
              <w:top w:val="single" w:sz="4" w:space="0" w:color="auto"/>
              <w:left w:val="nil"/>
              <w:bottom w:val="single" w:sz="4" w:space="0" w:color="auto"/>
              <w:right w:val="nil"/>
            </w:tcBorders>
          </w:tcPr>
          <w:p w:rsidR="00E750B0" w:rsidRDefault="0097108C" w:rsidP="00BD7FF3">
            <w:r>
              <w:t>None</w:t>
            </w:r>
          </w:p>
        </w:tc>
      </w:tr>
    </w:tbl>
    <w:p w:rsidR="00E750B0" w:rsidRDefault="00E750B0" w:rsidP="00E750B0">
      <w:pPr>
        <w:jc w:val="center"/>
      </w:pPr>
    </w:p>
    <w:p w:rsidR="00E750B0" w:rsidRDefault="00E750B0" w:rsidP="00E750B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581"/>
        <w:gridCol w:w="865"/>
        <w:gridCol w:w="1780"/>
        <w:gridCol w:w="3541"/>
      </w:tblGrid>
      <w:tr w:rsidR="00E750B0" w:rsidTr="00BD7FF3">
        <w:trPr>
          <w:gridAfter w:val="1"/>
          <w:wAfter w:w="4230" w:type="dxa"/>
        </w:trPr>
        <w:tc>
          <w:tcPr>
            <w:tcW w:w="3510" w:type="dxa"/>
            <w:gridSpan w:val="2"/>
            <w:tcBorders>
              <w:top w:val="nil"/>
              <w:left w:val="nil"/>
              <w:bottom w:val="nil"/>
              <w:right w:val="single" w:sz="4" w:space="0" w:color="auto"/>
            </w:tcBorders>
            <w:hideMark/>
          </w:tcPr>
          <w:p w:rsidR="00E750B0" w:rsidRDefault="00E750B0" w:rsidP="00BD7FF3">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E750B0" w:rsidRDefault="00E750B0" w:rsidP="00BD7FF3">
            <w:pPr>
              <w:widowControl w:val="0"/>
              <w:rPr>
                <w:sz w:val="22"/>
                <w:szCs w:val="22"/>
              </w:rPr>
            </w:pPr>
          </w:p>
        </w:tc>
        <w:tc>
          <w:tcPr>
            <w:tcW w:w="1980" w:type="dxa"/>
            <w:tcBorders>
              <w:top w:val="nil"/>
              <w:left w:val="single" w:sz="4" w:space="0" w:color="auto"/>
              <w:bottom w:val="nil"/>
              <w:right w:val="nil"/>
            </w:tcBorders>
            <w:hideMark/>
          </w:tcPr>
          <w:p w:rsidR="00E750B0" w:rsidRDefault="00E750B0" w:rsidP="00BD7FF3">
            <w:pPr>
              <w:widowControl w:val="0"/>
              <w:rPr>
                <w:sz w:val="22"/>
                <w:szCs w:val="22"/>
              </w:rPr>
            </w:pPr>
            <w:r>
              <w:rPr>
                <w:sz w:val="22"/>
                <w:szCs w:val="22"/>
              </w:rPr>
              <w:t xml:space="preserve">Hours per </w:t>
            </w:r>
            <w:r>
              <w:rPr>
                <w:sz w:val="22"/>
                <w:szCs w:val="22"/>
                <w:u w:val="single"/>
              </w:rPr>
              <w:t>term</w:t>
            </w:r>
            <w:r>
              <w:rPr>
                <w:sz w:val="22"/>
                <w:szCs w:val="22"/>
              </w:rPr>
              <w:t>.</w:t>
            </w:r>
          </w:p>
        </w:tc>
      </w:tr>
      <w:tr w:rsidR="00E750B0" w:rsidTr="00BD7FF3">
        <w:tc>
          <w:tcPr>
            <w:tcW w:w="10710" w:type="dxa"/>
            <w:gridSpan w:val="5"/>
            <w:tcBorders>
              <w:top w:val="nil"/>
              <w:left w:val="nil"/>
              <w:bottom w:val="nil"/>
              <w:right w:val="nil"/>
            </w:tcBorders>
            <w:hideMark/>
          </w:tcPr>
          <w:p w:rsidR="00E750B0" w:rsidRDefault="00E750B0" w:rsidP="00BD7FF3">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E750B0" w:rsidTr="00BD7FF3">
        <w:trPr>
          <w:gridBefore w:val="1"/>
          <w:wBefore w:w="720" w:type="dxa"/>
        </w:trPr>
        <w:tc>
          <w:tcPr>
            <w:tcW w:w="9990" w:type="dxa"/>
            <w:gridSpan w:val="4"/>
            <w:tcBorders>
              <w:top w:val="single" w:sz="4" w:space="0" w:color="auto"/>
              <w:left w:val="single" w:sz="4" w:space="0" w:color="auto"/>
              <w:bottom w:val="single" w:sz="4" w:space="0" w:color="auto"/>
              <w:right w:val="single" w:sz="4" w:space="0" w:color="auto"/>
            </w:tcBorders>
          </w:tcPr>
          <w:p w:rsidR="00E750B0" w:rsidRDefault="00E750B0" w:rsidP="00BD7FF3">
            <w:pPr>
              <w:widowControl w:val="0"/>
              <w:rPr>
                <w:sz w:val="24"/>
              </w:rPr>
            </w:pPr>
          </w:p>
        </w:tc>
      </w:tr>
      <w:tr w:rsidR="00E750B0" w:rsidTr="00BD7FF3">
        <w:trPr>
          <w:gridBefore w:val="1"/>
          <w:wBefore w:w="720" w:type="dxa"/>
        </w:trPr>
        <w:tc>
          <w:tcPr>
            <w:tcW w:w="9990" w:type="dxa"/>
            <w:gridSpan w:val="4"/>
            <w:tcBorders>
              <w:top w:val="single" w:sz="4" w:space="0" w:color="auto"/>
              <w:left w:val="single" w:sz="4" w:space="0" w:color="000000"/>
              <w:bottom w:val="single" w:sz="4" w:space="0" w:color="000000"/>
              <w:right w:val="single" w:sz="4" w:space="0" w:color="000000"/>
            </w:tcBorders>
          </w:tcPr>
          <w:p w:rsidR="00E750B0" w:rsidRDefault="00E750B0" w:rsidP="00BD7FF3">
            <w:pPr>
              <w:widowControl w:val="0"/>
              <w:rPr>
                <w:sz w:val="24"/>
              </w:rPr>
            </w:pPr>
          </w:p>
        </w:tc>
      </w:tr>
      <w:tr w:rsidR="00E750B0" w:rsidTr="00BD7FF3">
        <w:trPr>
          <w:gridBefore w:val="1"/>
          <w:wBefore w:w="720" w:type="dxa"/>
        </w:trPr>
        <w:tc>
          <w:tcPr>
            <w:tcW w:w="9990" w:type="dxa"/>
            <w:gridSpan w:val="4"/>
            <w:tcBorders>
              <w:top w:val="single" w:sz="4" w:space="0" w:color="000000"/>
              <w:left w:val="single" w:sz="4" w:space="0" w:color="000000"/>
              <w:bottom w:val="single" w:sz="4" w:space="0" w:color="000000"/>
              <w:right w:val="single" w:sz="4" w:space="0" w:color="000000"/>
            </w:tcBorders>
          </w:tcPr>
          <w:p w:rsidR="00E750B0" w:rsidRDefault="00E750B0" w:rsidP="00BD7FF3">
            <w:pPr>
              <w:widowControl w:val="0"/>
              <w:rPr>
                <w:sz w:val="24"/>
              </w:rPr>
            </w:pPr>
          </w:p>
        </w:tc>
      </w:tr>
    </w:tbl>
    <w:p w:rsidR="00E750B0" w:rsidRDefault="00E750B0" w:rsidP="00E750B0"/>
    <w:tbl>
      <w:tblPr>
        <w:tblW w:w="0" w:type="auto"/>
        <w:tblInd w:w="120" w:type="dxa"/>
        <w:tblLayout w:type="fixed"/>
        <w:tblCellMar>
          <w:left w:w="120" w:type="dxa"/>
          <w:right w:w="120" w:type="dxa"/>
        </w:tblCellMar>
        <w:tblLook w:val="0000"/>
      </w:tblPr>
      <w:tblGrid>
        <w:gridCol w:w="4320"/>
      </w:tblGrid>
      <w:tr w:rsidR="00E750B0" w:rsidTr="00BD7FF3">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E750B0" w:rsidRDefault="00E750B0" w:rsidP="00BD7FF3">
            <w:pPr>
              <w:spacing w:line="120" w:lineRule="exact"/>
            </w:pPr>
          </w:p>
          <w:p w:rsidR="00E750B0" w:rsidRDefault="00E750B0" w:rsidP="00BD7FF3">
            <w:pPr>
              <w:spacing w:after="58" w:line="215" w:lineRule="auto"/>
              <w:rPr>
                <w:b/>
              </w:rPr>
            </w:pPr>
            <w:r>
              <w:rPr>
                <w:b/>
                <w:sz w:val="22"/>
              </w:rPr>
              <w:t>COURSE/CATALOG DESCRIPTION</w:t>
            </w:r>
          </w:p>
        </w:tc>
      </w:tr>
    </w:tbl>
    <w:p w:rsidR="00E750B0" w:rsidRDefault="00E750B0" w:rsidP="00E750B0">
      <w:pPr>
        <w:spacing w:line="215" w:lineRule="auto"/>
      </w:pPr>
    </w:p>
    <w:tbl>
      <w:tblPr>
        <w:tblW w:w="9720" w:type="dxa"/>
        <w:tblInd w:w="840" w:type="dxa"/>
        <w:tblLayout w:type="fixed"/>
        <w:tblCellMar>
          <w:left w:w="120" w:type="dxa"/>
          <w:right w:w="120" w:type="dxa"/>
        </w:tblCellMar>
        <w:tblLook w:val="0000"/>
      </w:tblPr>
      <w:tblGrid>
        <w:gridCol w:w="9720"/>
      </w:tblGrid>
      <w:tr w:rsidR="00E750B0" w:rsidTr="0097108C">
        <w:tc>
          <w:tcPr>
            <w:tcW w:w="9720" w:type="dxa"/>
            <w:tcBorders>
              <w:top w:val="single" w:sz="6" w:space="0" w:color="000000"/>
              <w:left w:val="single" w:sz="6" w:space="0" w:color="000000"/>
              <w:bottom w:val="single" w:sz="6" w:space="0" w:color="000000"/>
              <w:right w:val="single" w:sz="6" w:space="0" w:color="000000"/>
            </w:tcBorders>
          </w:tcPr>
          <w:p w:rsidR="00E750B0" w:rsidRPr="008338D5" w:rsidRDefault="00E750B0" w:rsidP="00BD7FF3">
            <w:pPr>
              <w:spacing w:line="120" w:lineRule="exact"/>
              <w:rPr>
                <w:sz w:val="22"/>
                <w:szCs w:val="22"/>
              </w:rPr>
            </w:pPr>
          </w:p>
          <w:p w:rsidR="00E750B0" w:rsidRPr="0097108C" w:rsidRDefault="0097108C" w:rsidP="0097108C">
            <w:pPr>
              <w:rPr>
                <w:sz w:val="22"/>
                <w:szCs w:val="22"/>
              </w:rPr>
            </w:pPr>
            <w:r w:rsidRPr="008338D5">
              <w:rPr>
                <w:sz w:val="22"/>
                <w:szCs w:val="22"/>
              </w:rPr>
              <w:t>This course presents a study of human needs, as related to identity challenges of the La Raza student using the structure of the small-group experience, supplemented with video programs, assigned readings, writing weekly journals and autobiography.</w:t>
            </w:r>
            <w:r w:rsidR="00861AAF" w:rsidRPr="008338D5">
              <w:rPr>
                <w:sz w:val="22"/>
                <w:szCs w:val="22"/>
              </w:rPr>
              <w:t xml:space="preserve">  Not repeatable.</w:t>
            </w:r>
          </w:p>
        </w:tc>
      </w:tr>
    </w:tbl>
    <w:p w:rsidR="00E750B0" w:rsidRDefault="00E750B0" w:rsidP="00E750B0">
      <w:pPr>
        <w:spacing w:line="214" w:lineRule="auto"/>
        <w:rPr>
          <w:sz w:val="22"/>
        </w:rPr>
      </w:pPr>
    </w:p>
    <w:tbl>
      <w:tblPr>
        <w:tblW w:w="0" w:type="auto"/>
        <w:tblInd w:w="120" w:type="dxa"/>
        <w:tblLayout w:type="fixed"/>
        <w:tblCellMar>
          <w:left w:w="120" w:type="dxa"/>
          <w:right w:w="120" w:type="dxa"/>
        </w:tblCellMar>
        <w:tblLook w:val="0000"/>
      </w:tblPr>
      <w:tblGrid>
        <w:gridCol w:w="360"/>
        <w:gridCol w:w="2340"/>
        <w:gridCol w:w="3870"/>
      </w:tblGrid>
      <w:tr w:rsidR="00E750B0" w:rsidTr="00BD7FF3">
        <w:trPr>
          <w:gridAfter w:val="1"/>
          <w:wAfter w:w="3870" w:type="dxa"/>
          <w:trHeight w:hRule="exact" w:val="388"/>
        </w:trPr>
        <w:tc>
          <w:tcPr>
            <w:tcW w:w="2700" w:type="dxa"/>
            <w:gridSpan w:val="2"/>
            <w:tcBorders>
              <w:top w:val="single" w:sz="6" w:space="0" w:color="FFFFFF"/>
              <w:left w:val="single" w:sz="6" w:space="0" w:color="FFFFFF"/>
              <w:bottom w:val="single" w:sz="6" w:space="0" w:color="FFFFFF"/>
              <w:right w:val="single" w:sz="6" w:space="0" w:color="FFFFFF"/>
            </w:tcBorders>
          </w:tcPr>
          <w:p w:rsidR="00E750B0" w:rsidRDefault="00E750B0" w:rsidP="00BD7FF3">
            <w:pPr>
              <w:spacing w:line="120" w:lineRule="exact"/>
              <w:rPr>
                <w:sz w:val="22"/>
              </w:rPr>
            </w:pPr>
          </w:p>
          <w:p w:rsidR="00E750B0" w:rsidRDefault="00E750B0" w:rsidP="00BD7FF3">
            <w:pPr>
              <w:spacing w:after="58" w:line="214" w:lineRule="auto"/>
              <w:rPr>
                <w:sz w:val="22"/>
              </w:rPr>
            </w:pPr>
            <w:r>
              <w:rPr>
                <w:b/>
                <w:sz w:val="22"/>
              </w:rPr>
              <w:t>COURSE OBJECTIVE</w:t>
            </w:r>
          </w:p>
        </w:tc>
      </w:tr>
      <w:tr w:rsidR="00E750B0" w:rsidTr="00BD7FF3">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E750B0" w:rsidRDefault="00E750B0" w:rsidP="00BD7FF3">
            <w:pPr>
              <w:spacing w:line="120" w:lineRule="exact"/>
              <w:rPr>
                <w:sz w:val="22"/>
              </w:rPr>
            </w:pPr>
          </w:p>
          <w:p w:rsidR="00E750B0" w:rsidRDefault="00E750B0" w:rsidP="00BD7FF3">
            <w:pPr>
              <w:spacing w:after="58" w:line="214" w:lineRule="auto"/>
              <w:rPr>
                <w:sz w:val="22"/>
              </w:rPr>
            </w:pPr>
            <w:r>
              <w:rPr>
                <w:sz w:val="22"/>
              </w:rPr>
              <w:t>At the completion of the course the student will be able to:</w:t>
            </w:r>
          </w:p>
        </w:tc>
      </w:tr>
    </w:tbl>
    <w:p w:rsidR="00E750B0" w:rsidRDefault="00E750B0" w:rsidP="00E750B0">
      <w:pPr>
        <w:rPr>
          <w:vanish/>
          <w:sz w:val="22"/>
        </w:rPr>
      </w:pPr>
    </w:p>
    <w:tbl>
      <w:tblPr>
        <w:tblW w:w="9720" w:type="dxa"/>
        <w:tblInd w:w="840" w:type="dxa"/>
        <w:tblLayout w:type="fixed"/>
        <w:tblCellMar>
          <w:left w:w="120" w:type="dxa"/>
          <w:right w:w="120" w:type="dxa"/>
        </w:tblCellMar>
        <w:tblLook w:val="0000"/>
      </w:tblPr>
      <w:tblGrid>
        <w:gridCol w:w="9720"/>
      </w:tblGrid>
      <w:tr w:rsidR="00E750B0" w:rsidRPr="008338D5" w:rsidTr="0097108C">
        <w:tc>
          <w:tcPr>
            <w:tcW w:w="9720" w:type="dxa"/>
            <w:tcBorders>
              <w:top w:val="single" w:sz="6" w:space="0" w:color="000000"/>
              <w:left w:val="single" w:sz="6" w:space="0" w:color="000000"/>
              <w:bottom w:val="single" w:sz="6" w:space="0" w:color="FFFFFF"/>
              <w:right w:val="single" w:sz="6" w:space="0" w:color="000000"/>
            </w:tcBorders>
          </w:tcPr>
          <w:p w:rsidR="0021790A" w:rsidRPr="008338D5" w:rsidRDefault="0021790A" w:rsidP="0021790A">
            <w:pPr>
              <w:pStyle w:val="BodyTextIndent"/>
              <w:ind w:left="0" w:firstLine="0"/>
              <w:rPr>
                <w:b w:val="0"/>
                <w:sz w:val="22"/>
                <w:szCs w:val="22"/>
              </w:rPr>
            </w:pPr>
            <w:r w:rsidRPr="008338D5">
              <w:rPr>
                <w:b w:val="0"/>
                <w:sz w:val="22"/>
                <w:szCs w:val="22"/>
              </w:rPr>
              <w:t>1.  Explain, for home, marriage and career, the importance of developing affective,</w:t>
            </w:r>
          </w:p>
          <w:p w:rsidR="00E750B0" w:rsidRPr="008338D5" w:rsidRDefault="0021790A" w:rsidP="0021790A">
            <w:pPr>
              <w:pStyle w:val="BodyTextIndent"/>
              <w:ind w:left="0" w:firstLine="0"/>
              <w:rPr>
                <w:b w:val="0"/>
                <w:sz w:val="22"/>
                <w:szCs w:val="22"/>
              </w:rPr>
            </w:pPr>
            <w:proofErr w:type="gramStart"/>
            <w:r w:rsidRPr="008338D5">
              <w:rPr>
                <w:b w:val="0"/>
                <w:sz w:val="22"/>
                <w:szCs w:val="22"/>
              </w:rPr>
              <w:t>interpersonal</w:t>
            </w:r>
            <w:proofErr w:type="gramEnd"/>
            <w:r w:rsidRPr="008338D5">
              <w:rPr>
                <w:b w:val="0"/>
                <w:sz w:val="22"/>
                <w:szCs w:val="22"/>
              </w:rPr>
              <w:t>, communication skills acquired by means of the group experience.</w:t>
            </w:r>
          </w:p>
        </w:tc>
      </w:tr>
      <w:tr w:rsidR="00E750B0" w:rsidRPr="008338D5" w:rsidTr="0097108C">
        <w:tc>
          <w:tcPr>
            <w:tcW w:w="9720" w:type="dxa"/>
            <w:tcBorders>
              <w:top w:val="single" w:sz="6" w:space="0" w:color="000000"/>
              <w:left w:val="single" w:sz="6" w:space="0" w:color="000000"/>
              <w:right w:val="single" w:sz="6" w:space="0" w:color="000000"/>
            </w:tcBorders>
          </w:tcPr>
          <w:p w:rsidR="0060673B" w:rsidRPr="008338D5" w:rsidRDefault="0021790A" w:rsidP="0060673B">
            <w:pPr>
              <w:pStyle w:val="BodyTextIndent"/>
              <w:ind w:left="0" w:firstLine="0"/>
              <w:rPr>
                <w:b w:val="0"/>
                <w:sz w:val="22"/>
                <w:szCs w:val="22"/>
              </w:rPr>
            </w:pPr>
            <w:r w:rsidRPr="008338D5">
              <w:rPr>
                <w:b w:val="0"/>
                <w:sz w:val="22"/>
                <w:szCs w:val="22"/>
              </w:rPr>
              <w:t xml:space="preserve">2. </w:t>
            </w:r>
            <w:r w:rsidR="0060673B" w:rsidRPr="008338D5">
              <w:rPr>
                <w:b w:val="0"/>
                <w:sz w:val="22"/>
                <w:szCs w:val="22"/>
              </w:rPr>
              <w:t xml:space="preserve">Apply the stages of development to him/herself as a Hispanic, Cuban-American, </w:t>
            </w:r>
          </w:p>
          <w:p w:rsidR="00E750B0" w:rsidRPr="008338D5" w:rsidRDefault="0060673B" w:rsidP="0021790A">
            <w:pPr>
              <w:pStyle w:val="BodyTextIndent"/>
              <w:ind w:left="0" w:firstLine="0"/>
              <w:rPr>
                <w:b w:val="0"/>
                <w:sz w:val="22"/>
                <w:szCs w:val="22"/>
              </w:rPr>
            </w:pPr>
            <w:r w:rsidRPr="008338D5">
              <w:rPr>
                <w:b w:val="0"/>
                <w:sz w:val="22"/>
                <w:szCs w:val="22"/>
              </w:rPr>
              <w:t>Chicano (a)/Latino (a), Mexican American, etc. individual through the group experiences.</w:t>
            </w:r>
          </w:p>
        </w:tc>
      </w:tr>
      <w:tr w:rsidR="00E750B0" w:rsidRPr="008338D5" w:rsidTr="0097108C">
        <w:tc>
          <w:tcPr>
            <w:tcW w:w="9720" w:type="dxa"/>
            <w:tcBorders>
              <w:top w:val="single" w:sz="4" w:space="0" w:color="auto"/>
              <w:left w:val="single" w:sz="4" w:space="0" w:color="auto"/>
              <w:bottom w:val="single" w:sz="4" w:space="0" w:color="auto"/>
              <w:right w:val="single" w:sz="4" w:space="0" w:color="auto"/>
            </w:tcBorders>
          </w:tcPr>
          <w:p w:rsidR="0060673B" w:rsidRPr="008338D5" w:rsidRDefault="0021790A" w:rsidP="0060673B">
            <w:pPr>
              <w:pStyle w:val="BodyTextIndent"/>
              <w:ind w:left="0" w:firstLine="0"/>
              <w:rPr>
                <w:b w:val="0"/>
                <w:sz w:val="22"/>
                <w:szCs w:val="22"/>
              </w:rPr>
            </w:pPr>
            <w:r w:rsidRPr="008338D5">
              <w:rPr>
                <w:b w:val="0"/>
                <w:sz w:val="22"/>
                <w:szCs w:val="22"/>
              </w:rPr>
              <w:t xml:space="preserve">3.  </w:t>
            </w:r>
            <w:r w:rsidR="0060673B" w:rsidRPr="008338D5">
              <w:rPr>
                <w:b w:val="0"/>
                <w:sz w:val="22"/>
                <w:szCs w:val="22"/>
              </w:rPr>
              <w:t xml:space="preserve">Compare and contrast the psychological implications of such concepts as Hispanic, </w:t>
            </w:r>
          </w:p>
          <w:p w:rsidR="0060673B" w:rsidRPr="008338D5" w:rsidRDefault="0060673B" w:rsidP="0060673B">
            <w:pPr>
              <w:pStyle w:val="BodyTextIndent"/>
              <w:ind w:left="0" w:firstLine="0"/>
              <w:rPr>
                <w:b w:val="0"/>
                <w:sz w:val="22"/>
                <w:szCs w:val="22"/>
              </w:rPr>
            </w:pPr>
            <w:r w:rsidRPr="008338D5">
              <w:rPr>
                <w:b w:val="0"/>
                <w:sz w:val="22"/>
                <w:szCs w:val="22"/>
              </w:rPr>
              <w:t xml:space="preserve">Cuban-American, Chicano(a)/Latino(a), Mexican-American, etc., as related to stages of </w:t>
            </w:r>
          </w:p>
          <w:p w:rsidR="00E750B0" w:rsidRPr="008338D5" w:rsidRDefault="0060673B" w:rsidP="0060673B">
            <w:pPr>
              <w:pStyle w:val="BodyTextIndent"/>
              <w:ind w:left="0" w:firstLine="0"/>
              <w:rPr>
                <w:b w:val="0"/>
                <w:sz w:val="22"/>
                <w:szCs w:val="22"/>
              </w:rPr>
            </w:pPr>
            <w:proofErr w:type="gramStart"/>
            <w:r w:rsidRPr="008338D5">
              <w:rPr>
                <w:b w:val="0"/>
                <w:sz w:val="22"/>
                <w:szCs w:val="22"/>
              </w:rPr>
              <w:t>development</w:t>
            </w:r>
            <w:proofErr w:type="gramEnd"/>
            <w:r w:rsidRPr="008338D5">
              <w:rPr>
                <w:b w:val="0"/>
                <w:sz w:val="22"/>
                <w:szCs w:val="22"/>
              </w:rPr>
              <w:t>, assimilation, and/or acculturation.</w:t>
            </w:r>
          </w:p>
        </w:tc>
      </w:tr>
      <w:tr w:rsidR="00E750B0" w:rsidRPr="008338D5" w:rsidTr="0097108C">
        <w:tc>
          <w:tcPr>
            <w:tcW w:w="9720" w:type="dxa"/>
            <w:tcBorders>
              <w:top w:val="single" w:sz="4" w:space="0" w:color="auto"/>
              <w:left w:val="single" w:sz="4" w:space="0" w:color="auto"/>
              <w:bottom w:val="single" w:sz="4" w:space="0" w:color="auto"/>
              <w:right w:val="single" w:sz="4" w:space="0" w:color="auto"/>
            </w:tcBorders>
          </w:tcPr>
          <w:p w:rsidR="00034EAB" w:rsidRPr="008338D5" w:rsidRDefault="00034EAB" w:rsidP="00034EAB">
            <w:pPr>
              <w:pStyle w:val="BodyTextIndent"/>
              <w:ind w:left="0" w:firstLine="0"/>
              <w:rPr>
                <w:b w:val="0"/>
                <w:sz w:val="22"/>
                <w:szCs w:val="22"/>
              </w:rPr>
            </w:pPr>
            <w:r w:rsidRPr="008338D5">
              <w:rPr>
                <w:b w:val="0"/>
                <w:sz w:val="22"/>
                <w:szCs w:val="22"/>
              </w:rPr>
              <w:t xml:space="preserve">4.  List some of the psychological effects of prejudice and discrimination upon Raza </w:t>
            </w:r>
          </w:p>
          <w:p w:rsidR="00E750B0" w:rsidRPr="008338D5" w:rsidRDefault="00034EAB" w:rsidP="00034EAB">
            <w:pPr>
              <w:pStyle w:val="BodyTextIndent"/>
              <w:ind w:left="0" w:firstLine="0"/>
              <w:rPr>
                <w:b w:val="0"/>
                <w:sz w:val="22"/>
                <w:szCs w:val="22"/>
              </w:rPr>
            </w:pPr>
            <w:proofErr w:type="gramStart"/>
            <w:r w:rsidRPr="008338D5">
              <w:rPr>
                <w:b w:val="0"/>
                <w:sz w:val="22"/>
                <w:szCs w:val="22"/>
              </w:rPr>
              <w:t>students</w:t>
            </w:r>
            <w:proofErr w:type="gramEnd"/>
            <w:r w:rsidRPr="008338D5">
              <w:rPr>
                <w:b w:val="0"/>
                <w:sz w:val="22"/>
                <w:szCs w:val="22"/>
              </w:rPr>
              <w:t xml:space="preserve"> who come to the United States.</w:t>
            </w:r>
          </w:p>
        </w:tc>
      </w:tr>
      <w:tr w:rsidR="00034EAB" w:rsidRPr="008338D5" w:rsidTr="0097108C">
        <w:tc>
          <w:tcPr>
            <w:tcW w:w="9720" w:type="dxa"/>
            <w:tcBorders>
              <w:top w:val="single" w:sz="4" w:space="0" w:color="auto"/>
              <w:left w:val="single" w:sz="4" w:space="0" w:color="auto"/>
              <w:bottom w:val="single" w:sz="4" w:space="0" w:color="auto"/>
              <w:right w:val="single" w:sz="4" w:space="0" w:color="auto"/>
            </w:tcBorders>
          </w:tcPr>
          <w:p w:rsidR="00034EAB" w:rsidRPr="008338D5" w:rsidRDefault="00B40930" w:rsidP="00B40930">
            <w:pPr>
              <w:pStyle w:val="BodyTextIndent"/>
              <w:ind w:left="0" w:firstLine="0"/>
              <w:rPr>
                <w:b w:val="0"/>
                <w:sz w:val="22"/>
                <w:szCs w:val="22"/>
              </w:rPr>
            </w:pPr>
            <w:r w:rsidRPr="008338D5">
              <w:rPr>
                <w:b w:val="0"/>
                <w:sz w:val="22"/>
                <w:szCs w:val="22"/>
              </w:rPr>
              <w:t xml:space="preserve">5.  </w:t>
            </w:r>
            <w:r w:rsidR="00034EAB" w:rsidRPr="008338D5">
              <w:rPr>
                <w:b w:val="0"/>
                <w:sz w:val="22"/>
                <w:szCs w:val="22"/>
              </w:rPr>
              <w:t xml:space="preserve">Explain changes in cultural roles of members of the Raza family as related to time and </w:t>
            </w:r>
          </w:p>
          <w:p w:rsidR="00034EAB" w:rsidRPr="008338D5" w:rsidRDefault="00034EAB" w:rsidP="00034EAB">
            <w:pPr>
              <w:pStyle w:val="BodyTextIndent"/>
              <w:ind w:left="0" w:firstLine="0"/>
              <w:rPr>
                <w:b w:val="0"/>
                <w:sz w:val="22"/>
                <w:szCs w:val="22"/>
              </w:rPr>
            </w:pPr>
            <w:proofErr w:type="gramStart"/>
            <w:r w:rsidRPr="008338D5">
              <w:rPr>
                <w:b w:val="0"/>
                <w:sz w:val="22"/>
                <w:szCs w:val="22"/>
              </w:rPr>
              <w:t>place</w:t>
            </w:r>
            <w:proofErr w:type="gramEnd"/>
            <w:r w:rsidRPr="008338D5">
              <w:rPr>
                <w:b w:val="0"/>
                <w:sz w:val="22"/>
                <w:szCs w:val="22"/>
              </w:rPr>
              <w:t xml:space="preserve"> lived, and school(s) attended in the United States.</w:t>
            </w:r>
          </w:p>
        </w:tc>
      </w:tr>
      <w:tr w:rsidR="00034EAB" w:rsidRPr="008338D5" w:rsidTr="0097108C">
        <w:tc>
          <w:tcPr>
            <w:tcW w:w="9720" w:type="dxa"/>
            <w:tcBorders>
              <w:top w:val="single" w:sz="4" w:space="0" w:color="auto"/>
              <w:left w:val="single" w:sz="4" w:space="0" w:color="auto"/>
              <w:bottom w:val="single" w:sz="4" w:space="0" w:color="auto"/>
              <w:right w:val="single" w:sz="4" w:space="0" w:color="auto"/>
            </w:tcBorders>
          </w:tcPr>
          <w:p w:rsidR="00B40930" w:rsidRPr="008338D5" w:rsidRDefault="00B40930" w:rsidP="00B40930">
            <w:pPr>
              <w:pStyle w:val="BodyTextIndent"/>
              <w:ind w:left="0" w:firstLine="0"/>
              <w:rPr>
                <w:b w:val="0"/>
                <w:sz w:val="22"/>
                <w:szCs w:val="22"/>
              </w:rPr>
            </w:pPr>
            <w:r w:rsidRPr="008338D5">
              <w:rPr>
                <w:b w:val="0"/>
                <w:sz w:val="22"/>
                <w:szCs w:val="22"/>
              </w:rPr>
              <w:t xml:space="preserve">6.  Prepare an AA/AS educational plan degree that includes at least a Liberal Studies </w:t>
            </w:r>
          </w:p>
          <w:p w:rsidR="00034EAB" w:rsidRPr="008338D5" w:rsidRDefault="00B40930" w:rsidP="00034EAB">
            <w:pPr>
              <w:pStyle w:val="BodyTextIndent"/>
              <w:ind w:left="0" w:firstLine="0"/>
              <w:rPr>
                <w:b w:val="0"/>
                <w:sz w:val="22"/>
                <w:szCs w:val="22"/>
              </w:rPr>
            </w:pPr>
            <w:proofErr w:type="gramStart"/>
            <w:r w:rsidRPr="008338D5">
              <w:rPr>
                <w:b w:val="0"/>
                <w:sz w:val="22"/>
                <w:szCs w:val="22"/>
              </w:rPr>
              <w:t>major</w:t>
            </w:r>
            <w:proofErr w:type="gramEnd"/>
            <w:r w:rsidRPr="008338D5">
              <w:rPr>
                <w:b w:val="0"/>
                <w:sz w:val="22"/>
                <w:szCs w:val="22"/>
              </w:rPr>
              <w:t>.</w:t>
            </w:r>
          </w:p>
        </w:tc>
      </w:tr>
      <w:tr w:rsidR="00034EAB" w:rsidRPr="008338D5" w:rsidTr="0097108C">
        <w:tc>
          <w:tcPr>
            <w:tcW w:w="9720" w:type="dxa"/>
            <w:tcBorders>
              <w:top w:val="single" w:sz="4" w:space="0" w:color="auto"/>
              <w:left w:val="single" w:sz="4" w:space="0" w:color="auto"/>
              <w:bottom w:val="single" w:sz="4" w:space="0" w:color="auto"/>
              <w:right w:val="single" w:sz="4" w:space="0" w:color="auto"/>
            </w:tcBorders>
          </w:tcPr>
          <w:p w:rsidR="00CB489A" w:rsidRPr="008338D5" w:rsidRDefault="00CB489A" w:rsidP="00CB489A">
            <w:pPr>
              <w:pStyle w:val="BodyTextIndent"/>
              <w:ind w:left="0" w:firstLine="0"/>
              <w:rPr>
                <w:b w:val="0"/>
                <w:sz w:val="22"/>
                <w:szCs w:val="22"/>
              </w:rPr>
            </w:pPr>
            <w:r w:rsidRPr="008338D5">
              <w:rPr>
                <w:b w:val="0"/>
                <w:sz w:val="22"/>
                <w:szCs w:val="22"/>
              </w:rPr>
              <w:t xml:space="preserve">7.  Prepare an educational plan which prepares the student to transfer to a California State </w:t>
            </w:r>
          </w:p>
          <w:p w:rsidR="00034EAB" w:rsidRPr="008338D5" w:rsidRDefault="00CB489A" w:rsidP="00CB489A">
            <w:pPr>
              <w:pStyle w:val="BodyTextIndent"/>
              <w:ind w:left="0" w:firstLine="0"/>
              <w:rPr>
                <w:b w:val="0"/>
                <w:sz w:val="22"/>
                <w:szCs w:val="22"/>
              </w:rPr>
            </w:pPr>
            <w:r w:rsidRPr="008338D5">
              <w:rPr>
                <w:b w:val="0"/>
                <w:sz w:val="22"/>
                <w:szCs w:val="22"/>
              </w:rPr>
              <w:t>University or to a University of California campus</w:t>
            </w:r>
            <w:r w:rsidR="0025230E" w:rsidRPr="008338D5">
              <w:rPr>
                <w:b w:val="0"/>
                <w:sz w:val="22"/>
                <w:szCs w:val="22"/>
              </w:rPr>
              <w:t>.</w:t>
            </w:r>
          </w:p>
        </w:tc>
      </w:tr>
      <w:tr w:rsidR="00CB489A" w:rsidRPr="008338D5" w:rsidTr="0097108C">
        <w:tc>
          <w:tcPr>
            <w:tcW w:w="9720" w:type="dxa"/>
            <w:tcBorders>
              <w:top w:val="single" w:sz="4" w:space="0" w:color="auto"/>
              <w:left w:val="single" w:sz="4" w:space="0" w:color="auto"/>
              <w:bottom w:val="single" w:sz="4" w:space="0" w:color="auto"/>
              <w:right w:val="single" w:sz="4" w:space="0" w:color="auto"/>
            </w:tcBorders>
          </w:tcPr>
          <w:p w:rsidR="00CB489A" w:rsidRPr="008338D5" w:rsidRDefault="00CB489A" w:rsidP="00CB489A">
            <w:pPr>
              <w:pStyle w:val="BodyTextIndent"/>
              <w:ind w:left="0" w:firstLine="0"/>
              <w:rPr>
                <w:b w:val="0"/>
                <w:sz w:val="22"/>
                <w:szCs w:val="22"/>
              </w:rPr>
            </w:pPr>
            <w:r w:rsidRPr="008338D5">
              <w:rPr>
                <w:b w:val="0"/>
                <w:sz w:val="22"/>
                <w:szCs w:val="22"/>
              </w:rPr>
              <w:t>8.  As a result of the group experience to list at least 5 areas of his/her life in which they experience stress.</w:t>
            </w:r>
          </w:p>
        </w:tc>
      </w:tr>
      <w:tr w:rsidR="00CB489A" w:rsidRPr="008338D5" w:rsidTr="0097108C">
        <w:tc>
          <w:tcPr>
            <w:tcW w:w="9720" w:type="dxa"/>
            <w:tcBorders>
              <w:top w:val="single" w:sz="4" w:space="0" w:color="auto"/>
              <w:left w:val="single" w:sz="4" w:space="0" w:color="auto"/>
              <w:bottom w:val="single" w:sz="4" w:space="0" w:color="auto"/>
              <w:right w:val="single" w:sz="4" w:space="0" w:color="auto"/>
            </w:tcBorders>
          </w:tcPr>
          <w:p w:rsidR="00CB489A" w:rsidRPr="008338D5" w:rsidRDefault="00CB489A" w:rsidP="00CB489A">
            <w:pPr>
              <w:rPr>
                <w:b/>
                <w:sz w:val="22"/>
                <w:szCs w:val="22"/>
              </w:rPr>
            </w:pPr>
            <w:r w:rsidRPr="008338D5">
              <w:rPr>
                <w:sz w:val="22"/>
                <w:szCs w:val="22"/>
              </w:rPr>
              <w:t xml:space="preserve">9.  As a result of the group experience to write at least two statements that describe their attitude or feelings (before taking and at the end of the course) towards persons who may be children of non-married partners, </w:t>
            </w:r>
            <w:r w:rsidRPr="008338D5">
              <w:rPr>
                <w:sz w:val="22"/>
                <w:szCs w:val="22"/>
              </w:rPr>
              <w:lastRenderedPageBreak/>
              <w:t>drug users, or homosexuals and who are HIV positive or who have Aids</w:t>
            </w:r>
            <w:r w:rsidRPr="008338D5">
              <w:rPr>
                <w:b/>
                <w:sz w:val="22"/>
                <w:szCs w:val="22"/>
              </w:rPr>
              <w:t>.</w:t>
            </w:r>
          </w:p>
        </w:tc>
      </w:tr>
    </w:tbl>
    <w:p w:rsidR="00E750B0" w:rsidRPr="008338D5" w:rsidRDefault="00E750B0" w:rsidP="00E750B0">
      <w:pPr>
        <w:rPr>
          <w:vanish/>
          <w:sz w:val="22"/>
          <w:szCs w:val="22"/>
        </w:rPr>
      </w:pPr>
    </w:p>
    <w:p w:rsidR="00E750B0" w:rsidRPr="008338D5" w:rsidRDefault="00E750B0" w:rsidP="00E750B0">
      <w:pPr>
        <w:spacing w:line="214" w:lineRule="auto"/>
        <w:rPr>
          <w:sz w:val="22"/>
          <w:szCs w:val="22"/>
        </w:rPr>
      </w:pPr>
    </w:p>
    <w:p w:rsidR="00E750B0" w:rsidRDefault="00E750B0" w:rsidP="00E750B0">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9720" w:type="dxa"/>
        <w:tblInd w:w="840" w:type="dxa"/>
        <w:tblLayout w:type="fixed"/>
        <w:tblCellMar>
          <w:left w:w="120" w:type="dxa"/>
          <w:right w:w="120" w:type="dxa"/>
        </w:tblCellMar>
        <w:tblLook w:val="0000"/>
      </w:tblPr>
      <w:tblGrid>
        <w:gridCol w:w="810"/>
        <w:gridCol w:w="360"/>
        <w:gridCol w:w="8550"/>
      </w:tblGrid>
      <w:tr w:rsidR="00E750B0" w:rsidTr="0097108C">
        <w:tc>
          <w:tcPr>
            <w:tcW w:w="810" w:type="dxa"/>
            <w:tcBorders>
              <w:top w:val="single" w:sz="6" w:space="0" w:color="000000"/>
              <w:left w:val="single" w:sz="6" w:space="0" w:color="000000"/>
              <w:bottom w:val="single" w:sz="6" w:space="0" w:color="000000"/>
              <w:right w:val="single" w:sz="6" w:space="0" w:color="000000"/>
            </w:tcBorders>
          </w:tcPr>
          <w:p w:rsidR="00E750B0"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E750B0" w:rsidRDefault="00E750B0"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E750B0" w:rsidRPr="008338D5" w:rsidRDefault="00023B67" w:rsidP="00BD7FF3">
            <w:pPr>
              <w:rPr>
                <w:sz w:val="22"/>
                <w:szCs w:val="22"/>
              </w:rPr>
            </w:pPr>
            <w:r w:rsidRPr="008338D5">
              <w:rPr>
                <w:sz w:val="22"/>
                <w:szCs w:val="22"/>
              </w:rPr>
              <w:t>Need for interpersonal communication ability at home, in marriage and professional career, meaning of affective communication.</w:t>
            </w:r>
          </w:p>
        </w:tc>
      </w:tr>
      <w:tr w:rsidR="00E750B0" w:rsidTr="0097108C">
        <w:tc>
          <w:tcPr>
            <w:tcW w:w="810" w:type="dxa"/>
            <w:tcBorders>
              <w:top w:val="single" w:sz="6" w:space="0" w:color="000000"/>
              <w:left w:val="single" w:sz="6" w:space="0" w:color="000000"/>
              <w:bottom w:val="single" w:sz="6" w:space="0" w:color="000000"/>
              <w:right w:val="single" w:sz="6" w:space="0" w:color="000000"/>
            </w:tcBorders>
          </w:tcPr>
          <w:p w:rsidR="00E750B0"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E750B0" w:rsidRDefault="00E750B0"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E750B0" w:rsidRPr="008338D5" w:rsidRDefault="00023B67" w:rsidP="00BD7FF3">
            <w:pPr>
              <w:rPr>
                <w:sz w:val="22"/>
                <w:szCs w:val="22"/>
              </w:rPr>
            </w:pPr>
            <w:r w:rsidRPr="008338D5">
              <w:rPr>
                <w:sz w:val="22"/>
                <w:szCs w:val="22"/>
              </w:rPr>
              <w:t>Importance of group experience in developing listening and speaking skills.</w:t>
            </w:r>
          </w:p>
        </w:tc>
      </w:tr>
      <w:tr w:rsidR="00E750B0" w:rsidTr="0097108C">
        <w:tc>
          <w:tcPr>
            <w:tcW w:w="810" w:type="dxa"/>
            <w:tcBorders>
              <w:top w:val="single" w:sz="6" w:space="0" w:color="000000"/>
              <w:left w:val="single" w:sz="6" w:space="0" w:color="000000"/>
              <w:bottom w:val="single" w:sz="6" w:space="0" w:color="000000"/>
              <w:right w:val="single" w:sz="6" w:space="0" w:color="000000"/>
            </w:tcBorders>
          </w:tcPr>
          <w:p w:rsidR="00E750B0"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E750B0" w:rsidRDefault="00E750B0"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E750B0" w:rsidRPr="008338D5" w:rsidRDefault="00023B67" w:rsidP="00BD7FF3">
            <w:pPr>
              <w:rPr>
                <w:sz w:val="22"/>
                <w:szCs w:val="22"/>
              </w:rPr>
            </w:pPr>
            <w:r w:rsidRPr="008338D5">
              <w:rPr>
                <w:sz w:val="22"/>
                <w:szCs w:val="22"/>
              </w:rPr>
              <w:t>Hendrix’s seven stages of development.</w:t>
            </w:r>
          </w:p>
        </w:tc>
      </w:tr>
      <w:tr w:rsidR="00E750B0" w:rsidTr="0097108C">
        <w:tc>
          <w:tcPr>
            <w:tcW w:w="810" w:type="dxa"/>
            <w:tcBorders>
              <w:top w:val="single" w:sz="6" w:space="0" w:color="000000"/>
              <w:left w:val="single" w:sz="6" w:space="0" w:color="000000"/>
              <w:bottom w:val="single" w:sz="6" w:space="0" w:color="000000"/>
              <w:right w:val="single" w:sz="6" w:space="0" w:color="000000"/>
            </w:tcBorders>
          </w:tcPr>
          <w:p w:rsidR="00E750B0"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E750B0" w:rsidRDefault="00E750B0"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E750B0" w:rsidRPr="008338D5" w:rsidRDefault="00023B67" w:rsidP="00BD7FF3">
            <w:pPr>
              <w:rPr>
                <w:sz w:val="22"/>
                <w:szCs w:val="22"/>
              </w:rPr>
            </w:pPr>
            <w:r w:rsidRPr="008338D5">
              <w:rPr>
                <w:sz w:val="22"/>
                <w:szCs w:val="22"/>
              </w:rPr>
              <w:t>Characteristics and values of Raza family life; the socialization process effected by time family in the United States; motives for doing well. Nature of assimilation and acculturation in the United States; development of a sense of personal, ethnic and national identity.</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The educational system as a major area cultural conflict.</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Changing roles in the Raza community related to time lived in the United States and educational level at time of immigration; meaning of machismo;  need for parental involvement with the schools; degrees of assimilation.</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Higher, public education in California:  community colleges, California States University and Colleges and the University of California systems; AA/AS degree requirements; majors and general education requirements.</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 xml:space="preserve">Meaning of transfer concept, units and grades; UC Breath requirements; </w:t>
            </w:r>
            <w:proofErr w:type="spellStart"/>
            <w:r w:rsidRPr="008338D5">
              <w:rPr>
                <w:sz w:val="22"/>
                <w:szCs w:val="22"/>
              </w:rPr>
              <w:t>Intersegmental</w:t>
            </w:r>
            <w:proofErr w:type="spellEnd"/>
            <w:r w:rsidRPr="008338D5">
              <w:rPr>
                <w:sz w:val="22"/>
                <w:szCs w:val="22"/>
              </w:rPr>
              <w:t xml:space="preserve"> General Education Transfer Curriculum (IGETC), CSU Gen Ed, Req.</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Nature of stress related to the fast pace daily life; characterized by such patterns of behavior; review of personal quiet time and participation in support groups.</w:t>
            </w:r>
          </w:p>
        </w:tc>
      </w:tr>
      <w:tr w:rsidR="00023B67" w:rsidTr="0097108C">
        <w:tc>
          <w:tcPr>
            <w:tcW w:w="810" w:type="dxa"/>
            <w:tcBorders>
              <w:top w:val="single" w:sz="6" w:space="0" w:color="000000"/>
              <w:left w:val="single" w:sz="6" w:space="0" w:color="000000"/>
              <w:bottom w:val="single" w:sz="6" w:space="0" w:color="000000"/>
              <w:right w:val="single" w:sz="6" w:space="0" w:color="000000"/>
            </w:tcBorders>
          </w:tcPr>
          <w:p w:rsidR="00023B67" w:rsidRDefault="00023B67" w:rsidP="00BD7FF3">
            <w:r>
              <w:t>10</w:t>
            </w:r>
          </w:p>
        </w:tc>
        <w:tc>
          <w:tcPr>
            <w:tcW w:w="360" w:type="dxa"/>
            <w:tcBorders>
              <w:top w:val="single" w:sz="6" w:space="0" w:color="000000"/>
              <w:left w:val="single" w:sz="6" w:space="0" w:color="000000"/>
              <w:bottom w:val="single" w:sz="6" w:space="0" w:color="000000"/>
              <w:right w:val="single" w:sz="6" w:space="0" w:color="000000"/>
            </w:tcBorders>
          </w:tcPr>
          <w:p w:rsidR="00023B67" w:rsidRDefault="00023B67" w:rsidP="00BD7FF3">
            <w:pPr>
              <w:rPr>
                <w:b/>
              </w:rPr>
            </w:pPr>
            <w:r>
              <w:rPr>
                <w:b/>
              </w:rPr>
              <w:t>%</w:t>
            </w:r>
          </w:p>
        </w:tc>
        <w:tc>
          <w:tcPr>
            <w:tcW w:w="8550" w:type="dxa"/>
            <w:tcBorders>
              <w:top w:val="single" w:sz="6" w:space="0" w:color="000000"/>
              <w:left w:val="single" w:sz="6" w:space="0" w:color="000000"/>
              <w:bottom w:val="single" w:sz="6" w:space="0" w:color="000000"/>
              <w:right w:val="single" w:sz="6" w:space="0" w:color="000000"/>
            </w:tcBorders>
          </w:tcPr>
          <w:p w:rsidR="00023B67" w:rsidRPr="008338D5" w:rsidRDefault="00023B67" w:rsidP="00BD7FF3">
            <w:pPr>
              <w:rPr>
                <w:sz w:val="22"/>
                <w:szCs w:val="22"/>
              </w:rPr>
            </w:pPr>
            <w:r w:rsidRPr="008338D5">
              <w:rPr>
                <w:sz w:val="22"/>
                <w:szCs w:val="22"/>
              </w:rPr>
              <w:t>Being HIV positive, acquiring aids through birth, blood transfusion, shared needles &amp; sexual contact; victims through birth, transfusion; monogamous partners; effects on families; acceptance or rejection.</w:t>
            </w:r>
          </w:p>
        </w:tc>
      </w:tr>
    </w:tbl>
    <w:p w:rsidR="00E750B0" w:rsidRDefault="00E750B0" w:rsidP="00E750B0">
      <w:pPr>
        <w:spacing w:line="214" w:lineRule="auto"/>
        <w:rPr>
          <w:sz w:val="22"/>
        </w:rPr>
      </w:pPr>
    </w:p>
    <w:p w:rsidR="00E750B0" w:rsidRDefault="00E750B0" w:rsidP="00E750B0">
      <w:pPr>
        <w:spacing w:line="214" w:lineRule="auto"/>
        <w:rPr>
          <w:sz w:val="22"/>
        </w:rPr>
      </w:pPr>
    </w:p>
    <w:tbl>
      <w:tblPr>
        <w:tblW w:w="0" w:type="auto"/>
        <w:tblInd w:w="120" w:type="dxa"/>
        <w:tblLayout w:type="fixed"/>
        <w:tblCellMar>
          <w:left w:w="120" w:type="dxa"/>
          <w:right w:w="120" w:type="dxa"/>
        </w:tblCellMar>
        <w:tblLook w:val="0000"/>
      </w:tblPr>
      <w:tblGrid>
        <w:gridCol w:w="3960"/>
      </w:tblGrid>
      <w:tr w:rsidR="00E750B0" w:rsidTr="00BD7FF3">
        <w:tc>
          <w:tcPr>
            <w:tcW w:w="3960" w:type="dxa"/>
          </w:tcPr>
          <w:p w:rsidR="00E750B0" w:rsidRDefault="00E750B0" w:rsidP="00BD7FF3">
            <w:pPr>
              <w:spacing w:line="120" w:lineRule="exact"/>
              <w:rPr>
                <w:sz w:val="22"/>
              </w:rPr>
            </w:pPr>
          </w:p>
          <w:p w:rsidR="00E750B0" w:rsidRDefault="00E750B0" w:rsidP="00BD7FF3">
            <w:pPr>
              <w:spacing w:after="58" w:line="214" w:lineRule="auto"/>
              <w:rPr>
                <w:b/>
                <w:sz w:val="22"/>
              </w:rPr>
            </w:pPr>
            <w:r>
              <w:rPr>
                <w:b/>
                <w:sz w:val="22"/>
              </w:rPr>
              <w:t>METHODS OF INSTRUCTION</w:t>
            </w:r>
          </w:p>
        </w:tc>
      </w:tr>
    </w:tbl>
    <w:p w:rsidR="00E750B0" w:rsidRDefault="00E750B0" w:rsidP="00E750B0">
      <w:pPr>
        <w:spacing w:line="214" w:lineRule="auto"/>
        <w:ind w:firstLine="720"/>
        <w:rPr>
          <w:sz w:val="22"/>
        </w:rPr>
      </w:pPr>
    </w:p>
    <w:tbl>
      <w:tblPr>
        <w:tblW w:w="9720" w:type="dxa"/>
        <w:tblInd w:w="840" w:type="dxa"/>
        <w:tblLayout w:type="fixed"/>
        <w:tblCellMar>
          <w:left w:w="120" w:type="dxa"/>
          <w:right w:w="120" w:type="dxa"/>
        </w:tblCellMar>
        <w:tblLook w:val="0000"/>
      </w:tblPr>
      <w:tblGrid>
        <w:gridCol w:w="9720"/>
      </w:tblGrid>
      <w:tr w:rsidR="00E750B0" w:rsidTr="0097108C">
        <w:tc>
          <w:tcPr>
            <w:tcW w:w="9720" w:type="dxa"/>
            <w:tcBorders>
              <w:top w:val="single" w:sz="6" w:space="0" w:color="000000"/>
              <w:left w:val="single" w:sz="6" w:space="0" w:color="000000"/>
              <w:bottom w:val="single" w:sz="6" w:space="0" w:color="000000"/>
              <w:right w:val="single" w:sz="6" w:space="0" w:color="000000"/>
            </w:tcBorders>
          </w:tcPr>
          <w:p w:rsidR="00E750B0" w:rsidRPr="00023B67" w:rsidRDefault="00023B67" w:rsidP="00023B67">
            <w:pPr>
              <w:pStyle w:val="ListParagraph"/>
              <w:numPr>
                <w:ilvl w:val="0"/>
                <w:numId w:val="5"/>
              </w:numPr>
              <w:spacing w:after="58" w:line="214" w:lineRule="auto"/>
              <w:rPr>
                <w:sz w:val="22"/>
              </w:rPr>
            </w:pPr>
            <w:r>
              <w:rPr>
                <w:sz w:val="22"/>
              </w:rPr>
              <w:t>Lecture</w:t>
            </w:r>
          </w:p>
        </w:tc>
      </w:tr>
      <w:tr w:rsidR="00E750B0" w:rsidTr="0097108C">
        <w:tc>
          <w:tcPr>
            <w:tcW w:w="9720" w:type="dxa"/>
            <w:tcBorders>
              <w:top w:val="single" w:sz="6" w:space="0" w:color="000000"/>
              <w:left w:val="single" w:sz="6" w:space="0" w:color="000000"/>
              <w:bottom w:val="single" w:sz="6" w:space="0" w:color="000000"/>
              <w:right w:val="single" w:sz="6" w:space="0" w:color="000000"/>
            </w:tcBorders>
          </w:tcPr>
          <w:p w:rsidR="00E750B0" w:rsidRPr="00023B67" w:rsidRDefault="00023B67" w:rsidP="00023B67">
            <w:pPr>
              <w:pStyle w:val="ListParagraph"/>
              <w:numPr>
                <w:ilvl w:val="0"/>
                <w:numId w:val="5"/>
              </w:numPr>
              <w:spacing w:after="58" w:line="214" w:lineRule="auto"/>
              <w:rPr>
                <w:sz w:val="22"/>
              </w:rPr>
            </w:pPr>
            <w:r>
              <w:rPr>
                <w:sz w:val="22"/>
              </w:rPr>
              <w:t>Group discussion</w:t>
            </w:r>
          </w:p>
        </w:tc>
      </w:tr>
      <w:tr w:rsidR="00E750B0" w:rsidTr="0097108C">
        <w:tc>
          <w:tcPr>
            <w:tcW w:w="9720" w:type="dxa"/>
            <w:tcBorders>
              <w:top w:val="single" w:sz="6" w:space="0" w:color="000000"/>
              <w:left w:val="single" w:sz="6" w:space="0" w:color="000000"/>
              <w:bottom w:val="single" w:sz="6" w:space="0" w:color="000000"/>
              <w:right w:val="single" w:sz="6" w:space="0" w:color="000000"/>
            </w:tcBorders>
          </w:tcPr>
          <w:p w:rsidR="00E750B0" w:rsidRPr="00023B67" w:rsidRDefault="00023B67" w:rsidP="00023B67">
            <w:pPr>
              <w:pStyle w:val="ListParagraph"/>
              <w:numPr>
                <w:ilvl w:val="0"/>
                <w:numId w:val="5"/>
              </w:numPr>
              <w:spacing w:after="58" w:line="214" w:lineRule="auto"/>
              <w:rPr>
                <w:sz w:val="22"/>
              </w:rPr>
            </w:pPr>
            <w:r>
              <w:rPr>
                <w:sz w:val="22"/>
              </w:rPr>
              <w:t>Guest speakers</w:t>
            </w:r>
          </w:p>
        </w:tc>
      </w:tr>
      <w:tr w:rsidR="00E750B0" w:rsidTr="0097108C">
        <w:tc>
          <w:tcPr>
            <w:tcW w:w="9720" w:type="dxa"/>
            <w:tcBorders>
              <w:top w:val="single" w:sz="6" w:space="0" w:color="000000"/>
              <w:left w:val="single" w:sz="6" w:space="0" w:color="000000"/>
              <w:bottom w:val="single" w:sz="6" w:space="0" w:color="000000"/>
              <w:right w:val="single" w:sz="6" w:space="0" w:color="000000"/>
            </w:tcBorders>
          </w:tcPr>
          <w:p w:rsidR="00E750B0" w:rsidRPr="00023B67" w:rsidRDefault="00023B67" w:rsidP="00023B67">
            <w:pPr>
              <w:pStyle w:val="ListParagraph"/>
              <w:numPr>
                <w:ilvl w:val="0"/>
                <w:numId w:val="5"/>
              </w:numPr>
              <w:spacing w:after="58" w:line="214" w:lineRule="auto"/>
              <w:rPr>
                <w:sz w:val="22"/>
              </w:rPr>
            </w:pPr>
            <w:r>
              <w:rPr>
                <w:sz w:val="22"/>
              </w:rPr>
              <w:t>Videos</w:t>
            </w:r>
          </w:p>
        </w:tc>
      </w:tr>
    </w:tbl>
    <w:p w:rsidR="00E750B0" w:rsidRDefault="00E750B0" w:rsidP="00E750B0">
      <w:pPr>
        <w:spacing w:line="214" w:lineRule="auto"/>
        <w:rPr>
          <w:sz w:val="22"/>
        </w:rPr>
      </w:pPr>
    </w:p>
    <w:p w:rsidR="00E750B0" w:rsidRDefault="00E750B0" w:rsidP="00E750B0">
      <w:pPr>
        <w:spacing w:line="214" w:lineRule="auto"/>
        <w:rPr>
          <w:sz w:val="22"/>
        </w:rPr>
      </w:pPr>
    </w:p>
    <w:tbl>
      <w:tblPr>
        <w:tblW w:w="0" w:type="auto"/>
        <w:tblInd w:w="120" w:type="dxa"/>
        <w:tblLayout w:type="fixed"/>
        <w:tblCellMar>
          <w:left w:w="120" w:type="dxa"/>
          <w:right w:w="120" w:type="dxa"/>
        </w:tblCellMar>
        <w:tblLook w:val="0000"/>
      </w:tblPr>
      <w:tblGrid>
        <w:gridCol w:w="4230"/>
      </w:tblGrid>
      <w:tr w:rsidR="00E750B0" w:rsidTr="00BD7FF3">
        <w:trPr>
          <w:trHeight w:hRule="exact" w:val="388"/>
        </w:trPr>
        <w:tc>
          <w:tcPr>
            <w:tcW w:w="4230" w:type="dxa"/>
          </w:tcPr>
          <w:p w:rsidR="00E750B0" w:rsidRDefault="00E750B0" w:rsidP="00BD7FF3">
            <w:pPr>
              <w:spacing w:line="120" w:lineRule="exact"/>
              <w:rPr>
                <w:sz w:val="22"/>
              </w:rPr>
            </w:pPr>
          </w:p>
          <w:p w:rsidR="00E750B0" w:rsidRDefault="00E750B0" w:rsidP="00BD7FF3">
            <w:pPr>
              <w:spacing w:after="58" w:line="214" w:lineRule="auto"/>
              <w:rPr>
                <w:b/>
                <w:sz w:val="22"/>
              </w:rPr>
            </w:pPr>
            <w:r>
              <w:rPr>
                <w:b/>
                <w:sz w:val="22"/>
              </w:rPr>
              <w:t>INSTRUCTIONAL MATERIALS</w:t>
            </w:r>
          </w:p>
        </w:tc>
      </w:tr>
    </w:tbl>
    <w:p w:rsidR="00E750B0" w:rsidRDefault="00E750B0" w:rsidP="00E750B0">
      <w:pPr>
        <w:spacing w:line="214" w:lineRule="auto"/>
        <w:rPr>
          <w:sz w:val="22"/>
        </w:rPr>
      </w:pPr>
      <w:r>
        <w:rPr>
          <w:sz w:val="22"/>
        </w:rPr>
        <w:tab/>
      </w:r>
      <w:r>
        <w:rPr>
          <w:sz w:val="22"/>
        </w:rPr>
        <w:tab/>
      </w:r>
    </w:p>
    <w:tbl>
      <w:tblPr>
        <w:tblW w:w="9000" w:type="dxa"/>
        <w:tblInd w:w="1560" w:type="dxa"/>
        <w:tblLayout w:type="fixed"/>
        <w:tblCellMar>
          <w:left w:w="120" w:type="dxa"/>
          <w:right w:w="120" w:type="dxa"/>
        </w:tblCellMar>
        <w:tblLook w:val="0000"/>
      </w:tblPr>
      <w:tblGrid>
        <w:gridCol w:w="2250"/>
        <w:gridCol w:w="6750"/>
      </w:tblGrid>
      <w:tr w:rsidR="00E750B0" w:rsidTr="00023B67">
        <w:trPr>
          <w:trHeight w:hRule="exact" w:val="388"/>
        </w:trPr>
        <w:tc>
          <w:tcPr>
            <w:tcW w:w="2250" w:type="dxa"/>
            <w:tcBorders>
              <w:top w:val="single" w:sz="6" w:space="0" w:color="FFFFFF"/>
              <w:left w:val="single" w:sz="6" w:space="0" w:color="FFFFFF"/>
              <w:bottom w:val="single" w:sz="6" w:space="0" w:color="FFFFFF"/>
            </w:tcBorders>
          </w:tcPr>
          <w:p w:rsidR="00E750B0" w:rsidRDefault="00E750B0" w:rsidP="00BD7FF3">
            <w:pPr>
              <w:spacing w:after="58" w:line="214" w:lineRule="auto"/>
              <w:rPr>
                <w:b/>
                <w:sz w:val="22"/>
              </w:rPr>
            </w:pPr>
            <w:r>
              <w:rPr>
                <w:b/>
                <w:sz w:val="22"/>
              </w:rPr>
              <w:t>Textbook Title:</w:t>
            </w:r>
          </w:p>
        </w:tc>
        <w:tc>
          <w:tcPr>
            <w:tcW w:w="6750" w:type="dxa"/>
            <w:tcBorders>
              <w:top w:val="single" w:sz="4" w:space="0" w:color="auto"/>
              <w:left w:val="single" w:sz="4" w:space="0" w:color="auto"/>
              <w:right w:val="single" w:sz="4" w:space="0" w:color="auto"/>
            </w:tcBorders>
          </w:tcPr>
          <w:p w:rsidR="00E750B0" w:rsidRPr="00023B67" w:rsidRDefault="00023B67" w:rsidP="00BD7FF3">
            <w:pPr>
              <w:spacing w:after="58" w:line="214" w:lineRule="auto"/>
              <w:rPr>
                <w:sz w:val="22"/>
                <w:szCs w:val="22"/>
              </w:rPr>
            </w:pPr>
            <w:r w:rsidRPr="00023B67">
              <w:rPr>
                <w:sz w:val="22"/>
                <w:szCs w:val="22"/>
              </w:rPr>
              <w:t>A textbook will be developed during the semester using a binder and handouts.</w:t>
            </w:r>
          </w:p>
        </w:tc>
      </w:tr>
      <w:tr w:rsidR="00E750B0" w:rsidTr="00023B67">
        <w:trPr>
          <w:trHeight w:hRule="exact" w:val="388"/>
        </w:trPr>
        <w:tc>
          <w:tcPr>
            <w:tcW w:w="2250" w:type="dxa"/>
            <w:tcBorders>
              <w:top w:val="single" w:sz="6" w:space="0" w:color="FFFFFF"/>
              <w:left w:val="single" w:sz="6" w:space="0" w:color="FFFFFF"/>
              <w:bottom w:val="single" w:sz="6" w:space="0" w:color="FFFFFF"/>
            </w:tcBorders>
          </w:tcPr>
          <w:p w:rsidR="00E750B0" w:rsidRDefault="00E750B0" w:rsidP="00BD7FF3">
            <w:pPr>
              <w:spacing w:after="58" w:line="214" w:lineRule="auto"/>
              <w:jc w:val="center"/>
              <w:rPr>
                <w:b/>
                <w:sz w:val="22"/>
              </w:rPr>
            </w:pPr>
            <w:r>
              <w:rPr>
                <w:b/>
                <w:sz w:val="22"/>
              </w:rPr>
              <w:t xml:space="preserve"> Author:</w:t>
            </w:r>
          </w:p>
        </w:tc>
        <w:tc>
          <w:tcPr>
            <w:tcW w:w="6750" w:type="dxa"/>
            <w:tcBorders>
              <w:top w:val="single" w:sz="4" w:space="0" w:color="auto"/>
              <w:left w:val="single" w:sz="4" w:space="0" w:color="auto"/>
              <w:right w:val="single" w:sz="4" w:space="0" w:color="auto"/>
            </w:tcBorders>
          </w:tcPr>
          <w:p w:rsidR="00E750B0" w:rsidRPr="00023B67" w:rsidRDefault="00E750B0" w:rsidP="00BD7FF3">
            <w:pPr>
              <w:spacing w:after="58" w:line="214" w:lineRule="auto"/>
              <w:rPr>
                <w:sz w:val="22"/>
              </w:rPr>
            </w:pPr>
          </w:p>
        </w:tc>
      </w:tr>
      <w:tr w:rsidR="00E750B0" w:rsidTr="00023B67">
        <w:trPr>
          <w:trHeight w:hRule="exact" w:val="402"/>
        </w:trPr>
        <w:tc>
          <w:tcPr>
            <w:tcW w:w="2250" w:type="dxa"/>
            <w:tcBorders>
              <w:top w:val="single" w:sz="6" w:space="0" w:color="FFFFFF"/>
              <w:left w:val="single" w:sz="6" w:space="0" w:color="FFFFFF"/>
              <w:bottom w:val="single" w:sz="6" w:space="0" w:color="FFFFFF"/>
            </w:tcBorders>
          </w:tcPr>
          <w:p w:rsidR="00E750B0" w:rsidRDefault="00E750B0" w:rsidP="00BD7FF3">
            <w:pPr>
              <w:spacing w:after="58" w:line="214" w:lineRule="auto"/>
              <w:rPr>
                <w:b/>
                <w:sz w:val="22"/>
              </w:rPr>
            </w:pPr>
            <w:r>
              <w:rPr>
                <w:b/>
                <w:sz w:val="22"/>
              </w:rPr>
              <w:t xml:space="preserve">        Publisher:</w:t>
            </w:r>
          </w:p>
          <w:p w:rsidR="00E750B0" w:rsidRDefault="00E750B0" w:rsidP="00BD7FF3">
            <w:pPr>
              <w:spacing w:after="58" w:line="214" w:lineRule="auto"/>
              <w:jc w:val="right"/>
              <w:rPr>
                <w:b/>
                <w:sz w:val="22"/>
              </w:rPr>
            </w:pPr>
          </w:p>
          <w:p w:rsidR="00E750B0" w:rsidRDefault="00E750B0" w:rsidP="00BD7FF3">
            <w:pPr>
              <w:spacing w:after="58" w:line="214" w:lineRule="auto"/>
              <w:jc w:val="right"/>
              <w:rPr>
                <w:b/>
                <w:sz w:val="22"/>
              </w:rPr>
            </w:pPr>
          </w:p>
        </w:tc>
        <w:tc>
          <w:tcPr>
            <w:tcW w:w="6750" w:type="dxa"/>
            <w:tcBorders>
              <w:top w:val="single" w:sz="4" w:space="0" w:color="auto"/>
              <w:left w:val="single" w:sz="4" w:space="0" w:color="auto"/>
              <w:right w:val="single" w:sz="4" w:space="0" w:color="auto"/>
            </w:tcBorders>
          </w:tcPr>
          <w:p w:rsidR="00E750B0" w:rsidRPr="00023B67" w:rsidRDefault="00E750B0" w:rsidP="00BD7FF3">
            <w:pPr>
              <w:spacing w:after="58" w:line="214" w:lineRule="auto"/>
              <w:rPr>
                <w:sz w:val="22"/>
              </w:rPr>
            </w:pPr>
          </w:p>
        </w:tc>
      </w:tr>
      <w:tr w:rsidR="00E750B0" w:rsidTr="00023B67">
        <w:trPr>
          <w:trHeight w:hRule="exact" w:val="402"/>
        </w:trPr>
        <w:tc>
          <w:tcPr>
            <w:tcW w:w="2250" w:type="dxa"/>
            <w:tcBorders>
              <w:top w:val="single" w:sz="6" w:space="0" w:color="FFFFFF"/>
              <w:left w:val="single" w:sz="6" w:space="0" w:color="FFFFFF"/>
              <w:bottom w:val="single" w:sz="6" w:space="0" w:color="FFFFFF"/>
            </w:tcBorders>
          </w:tcPr>
          <w:p w:rsidR="00E750B0" w:rsidRDefault="00E750B0" w:rsidP="00BD7FF3">
            <w:pPr>
              <w:spacing w:after="58" w:line="214" w:lineRule="auto"/>
              <w:rPr>
                <w:b/>
                <w:sz w:val="22"/>
              </w:rPr>
            </w:pPr>
            <w:r>
              <w:rPr>
                <w:b/>
                <w:sz w:val="22"/>
              </w:rPr>
              <w:t xml:space="preserve">   Edition/Date:</w:t>
            </w:r>
          </w:p>
          <w:p w:rsidR="00E750B0" w:rsidRDefault="00E750B0" w:rsidP="00BD7FF3">
            <w:pPr>
              <w:spacing w:after="58" w:line="214" w:lineRule="auto"/>
              <w:jc w:val="center"/>
              <w:rPr>
                <w:b/>
                <w:sz w:val="22"/>
              </w:rPr>
            </w:pPr>
          </w:p>
        </w:tc>
        <w:tc>
          <w:tcPr>
            <w:tcW w:w="6750" w:type="dxa"/>
            <w:tcBorders>
              <w:top w:val="single" w:sz="4" w:space="0" w:color="auto"/>
              <w:left w:val="single" w:sz="4" w:space="0" w:color="auto"/>
              <w:bottom w:val="single" w:sz="4" w:space="0" w:color="auto"/>
              <w:right w:val="single" w:sz="4" w:space="0" w:color="auto"/>
            </w:tcBorders>
          </w:tcPr>
          <w:p w:rsidR="00E750B0" w:rsidRPr="00023B67" w:rsidRDefault="00E750B0" w:rsidP="00BD7FF3">
            <w:pPr>
              <w:spacing w:after="58" w:line="214" w:lineRule="auto"/>
              <w:rPr>
                <w:sz w:val="22"/>
              </w:rPr>
            </w:pPr>
          </w:p>
        </w:tc>
      </w:tr>
    </w:tbl>
    <w:p w:rsidR="00E750B0" w:rsidRDefault="00E750B0" w:rsidP="00E750B0">
      <w:pPr>
        <w:spacing w:line="214" w:lineRule="auto"/>
        <w:rPr>
          <w:sz w:val="22"/>
        </w:rPr>
      </w:pPr>
      <w:r>
        <w:rPr>
          <w:sz w:val="22"/>
        </w:rPr>
        <w:tab/>
      </w:r>
    </w:p>
    <w:p w:rsidR="00E750B0" w:rsidRDefault="00E750B0" w:rsidP="00E750B0">
      <w:pPr>
        <w:spacing w:line="214" w:lineRule="auto"/>
        <w:rPr>
          <w:b/>
          <w:sz w:val="22"/>
        </w:rPr>
      </w:pPr>
      <w:r>
        <w:rPr>
          <w:sz w:val="22"/>
        </w:rPr>
        <w:br w:type="page"/>
      </w:r>
      <w:r>
        <w:rPr>
          <w:sz w:val="22"/>
        </w:rPr>
        <w:lastRenderedPageBreak/>
        <w:tab/>
      </w:r>
      <w:r>
        <w:rPr>
          <w:sz w:val="22"/>
        </w:rPr>
        <w:tab/>
      </w:r>
      <w:r>
        <w:rPr>
          <w:sz w:val="22"/>
        </w:rPr>
        <w:tab/>
      </w:r>
      <w:r>
        <w:rPr>
          <w:sz w:val="22"/>
        </w:rPr>
        <w:tab/>
      </w:r>
      <w:r>
        <w:rPr>
          <w:sz w:val="22"/>
        </w:rPr>
        <w:tab/>
      </w:r>
      <w:r>
        <w:rPr>
          <w:sz w:val="22"/>
        </w:rPr>
        <w:tab/>
      </w:r>
      <w:r>
        <w:rPr>
          <w:sz w:val="22"/>
        </w:rPr>
        <w:tab/>
      </w:r>
    </w:p>
    <w:tbl>
      <w:tblPr>
        <w:tblW w:w="0" w:type="auto"/>
        <w:tblInd w:w="120" w:type="dxa"/>
        <w:tblLayout w:type="fixed"/>
        <w:tblCellMar>
          <w:left w:w="120" w:type="dxa"/>
          <w:right w:w="120" w:type="dxa"/>
        </w:tblCellMar>
        <w:tblLook w:val="0000"/>
      </w:tblPr>
      <w:tblGrid>
        <w:gridCol w:w="10800"/>
      </w:tblGrid>
      <w:tr w:rsidR="00E750B0" w:rsidTr="00BD7FF3">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rsidR="00E750B0" w:rsidRDefault="00E750B0" w:rsidP="00BD7FF3">
            <w:pPr>
              <w:spacing w:line="120" w:lineRule="exact"/>
              <w:rPr>
                <w:sz w:val="22"/>
              </w:rPr>
            </w:pPr>
          </w:p>
          <w:p w:rsidR="00E750B0" w:rsidRDefault="00E750B0" w:rsidP="00BD7FF3">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rsidR="00E750B0" w:rsidRDefault="00E750B0" w:rsidP="00E750B0">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1710"/>
      </w:tblGrid>
      <w:tr w:rsidR="00E750B0" w:rsidTr="00BD7FF3">
        <w:tc>
          <w:tcPr>
            <w:tcW w:w="6030" w:type="dxa"/>
            <w:tcBorders>
              <w:top w:val="nil"/>
              <w:left w:val="nil"/>
              <w:bottom w:val="nil"/>
              <w:right w:val="nil"/>
            </w:tcBorders>
          </w:tcPr>
          <w:p w:rsidR="00E750B0" w:rsidRDefault="00E750B0" w:rsidP="00BD7FF3">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rsidR="00E750B0" w:rsidRDefault="00E750B0" w:rsidP="00BD7FF3">
            <w:pPr>
              <w:spacing w:line="214" w:lineRule="auto"/>
              <w:jc w:val="right"/>
              <w:rPr>
                <w:sz w:val="22"/>
              </w:rPr>
            </w:pPr>
            <w:r>
              <w:rPr>
                <w:b/>
                <w:sz w:val="22"/>
              </w:rPr>
              <w:t>Hours per week</w:t>
            </w:r>
          </w:p>
        </w:tc>
      </w:tr>
    </w:tbl>
    <w:p w:rsidR="00E750B0" w:rsidRDefault="00E750B0" w:rsidP="00E750B0">
      <w:pPr>
        <w:spacing w:after="100" w:afterAutospacing="1"/>
        <w:rPr>
          <w:sz w:val="22"/>
        </w:rPr>
      </w:pPr>
    </w:p>
    <w:tbl>
      <w:tblPr>
        <w:tblW w:w="0" w:type="auto"/>
        <w:tblInd w:w="480" w:type="dxa"/>
        <w:tblLayout w:type="fixed"/>
        <w:tblCellMar>
          <w:left w:w="120" w:type="dxa"/>
          <w:right w:w="120" w:type="dxa"/>
        </w:tblCellMar>
        <w:tblLook w:val="0000"/>
      </w:tblPr>
      <w:tblGrid>
        <w:gridCol w:w="6570"/>
        <w:gridCol w:w="720"/>
      </w:tblGrid>
      <w:tr w:rsidR="00E750B0" w:rsidTr="00BD7FF3">
        <w:trPr>
          <w:trHeight w:val="300"/>
        </w:trPr>
        <w:tc>
          <w:tcPr>
            <w:tcW w:w="6570" w:type="dxa"/>
          </w:tcPr>
          <w:p w:rsidR="00E750B0" w:rsidRDefault="00E750B0" w:rsidP="00BD7FF3">
            <w:pPr>
              <w:spacing w:after="100" w:afterAutospacing="1"/>
              <w:rPr>
                <w:sz w:val="22"/>
              </w:rPr>
            </w:pPr>
            <w:r>
              <w:rPr>
                <w:sz w:val="22"/>
              </w:rPr>
              <w:t xml:space="preserve">Weekly </w:t>
            </w:r>
            <w:smartTag w:uri="urn:schemas-microsoft-com:office:smarttags" w:element="City">
              <w:smartTag w:uri="urn:schemas-microsoft-com:office:smarttags" w:element="place">
                <w:r>
                  <w:rPr>
                    <w:sz w:val="22"/>
                  </w:rPr>
                  <w:t>Reading</w:t>
                </w:r>
              </w:smartTag>
            </w:smartTag>
            <w:r>
              <w:rPr>
                <w:sz w:val="22"/>
              </w:rPr>
              <w:t xml:space="preserve"> Assignments</w:t>
            </w:r>
          </w:p>
        </w:tc>
        <w:tc>
          <w:tcPr>
            <w:tcW w:w="720" w:type="dxa"/>
            <w:tcBorders>
              <w:top w:val="single" w:sz="4" w:space="0" w:color="auto"/>
              <w:left w:val="single" w:sz="4" w:space="0" w:color="auto"/>
              <w:bottom w:val="single" w:sz="4" w:space="0" w:color="auto"/>
              <w:right w:val="single" w:sz="4" w:space="0" w:color="auto"/>
            </w:tcBorders>
          </w:tcPr>
          <w:p w:rsidR="00E750B0" w:rsidRDefault="00023B67" w:rsidP="00BD7FF3">
            <w:pPr>
              <w:spacing w:after="100" w:afterAutospacing="1"/>
              <w:jc w:val="center"/>
              <w:rPr>
                <w:sz w:val="22"/>
              </w:rPr>
            </w:pPr>
            <w:r>
              <w:rPr>
                <w:sz w:val="22"/>
              </w:rPr>
              <w:t>2</w:t>
            </w:r>
          </w:p>
        </w:tc>
      </w:tr>
      <w:tr w:rsidR="00E750B0" w:rsidTr="00BD7FF3">
        <w:trPr>
          <w:trHeight w:val="300"/>
        </w:trPr>
        <w:tc>
          <w:tcPr>
            <w:tcW w:w="6570" w:type="dxa"/>
            <w:tcBorders>
              <w:right w:val="single" w:sz="4" w:space="0" w:color="auto"/>
            </w:tcBorders>
          </w:tcPr>
          <w:p w:rsidR="00E750B0" w:rsidRDefault="00E750B0" w:rsidP="00BD7FF3">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rsidR="00E750B0" w:rsidRDefault="00023B67" w:rsidP="00BD7FF3">
            <w:pPr>
              <w:spacing w:after="100" w:afterAutospacing="1"/>
              <w:jc w:val="center"/>
              <w:rPr>
                <w:sz w:val="22"/>
              </w:rPr>
            </w:pPr>
            <w:r>
              <w:rPr>
                <w:sz w:val="22"/>
              </w:rPr>
              <w:t>2</w:t>
            </w:r>
          </w:p>
        </w:tc>
      </w:tr>
      <w:tr w:rsidR="00E750B0" w:rsidTr="00BD7FF3">
        <w:trPr>
          <w:trHeight w:val="300"/>
        </w:trPr>
        <w:tc>
          <w:tcPr>
            <w:tcW w:w="6570" w:type="dxa"/>
          </w:tcPr>
          <w:p w:rsidR="00E750B0" w:rsidRDefault="00E750B0" w:rsidP="00BD7FF3">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rsidR="00E750B0" w:rsidRDefault="00023B67" w:rsidP="00BD7FF3">
            <w:pPr>
              <w:spacing w:after="100" w:afterAutospacing="1"/>
              <w:jc w:val="center"/>
              <w:rPr>
                <w:sz w:val="22"/>
              </w:rPr>
            </w:pPr>
            <w:r>
              <w:rPr>
                <w:sz w:val="22"/>
              </w:rPr>
              <w:t>0</w:t>
            </w:r>
          </w:p>
        </w:tc>
      </w:tr>
      <w:tr w:rsidR="00E750B0" w:rsidTr="00BD7FF3">
        <w:trPr>
          <w:trHeight w:val="300"/>
        </w:trPr>
        <w:tc>
          <w:tcPr>
            <w:tcW w:w="6570" w:type="dxa"/>
          </w:tcPr>
          <w:p w:rsidR="00E750B0" w:rsidRDefault="00E750B0" w:rsidP="00BD7FF3">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rsidR="00E750B0" w:rsidRDefault="00023B67" w:rsidP="00BD7FF3">
            <w:pPr>
              <w:spacing w:after="100" w:afterAutospacing="1"/>
              <w:jc w:val="center"/>
              <w:rPr>
                <w:sz w:val="22"/>
              </w:rPr>
            </w:pPr>
            <w:r>
              <w:rPr>
                <w:sz w:val="22"/>
              </w:rPr>
              <w:t>0</w:t>
            </w:r>
          </w:p>
        </w:tc>
      </w:tr>
      <w:tr w:rsidR="00E750B0" w:rsidTr="00BD7FF3">
        <w:trPr>
          <w:trHeight w:val="300"/>
        </w:trPr>
        <w:tc>
          <w:tcPr>
            <w:tcW w:w="6570" w:type="dxa"/>
          </w:tcPr>
          <w:p w:rsidR="00E750B0" w:rsidRDefault="00E750B0" w:rsidP="00BD7FF3">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rsidR="00E750B0" w:rsidRDefault="00023B67" w:rsidP="00BD7FF3">
            <w:pPr>
              <w:spacing w:after="100" w:afterAutospacing="1"/>
              <w:jc w:val="center"/>
              <w:rPr>
                <w:sz w:val="22"/>
              </w:rPr>
            </w:pPr>
            <w:r>
              <w:rPr>
                <w:sz w:val="22"/>
              </w:rPr>
              <w:t>2</w:t>
            </w:r>
          </w:p>
        </w:tc>
      </w:tr>
    </w:tbl>
    <w:p w:rsidR="00E750B0" w:rsidRDefault="00E750B0" w:rsidP="00E750B0">
      <w:pPr>
        <w:spacing w:line="214" w:lineRule="auto"/>
        <w:rPr>
          <w:sz w:val="22"/>
        </w:rPr>
      </w:pPr>
    </w:p>
    <w:p w:rsidR="00E750B0" w:rsidRDefault="00E750B0" w:rsidP="00E750B0">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40"/>
        <w:gridCol w:w="9090"/>
      </w:tblGrid>
      <w:tr w:rsidR="00E750B0" w:rsidTr="00BD7FF3">
        <w:tc>
          <w:tcPr>
            <w:tcW w:w="810" w:type="dxa"/>
          </w:tcPr>
          <w:p w:rsidR="00E750B0" w:rsidRDefault="00A37F69" w:rsidP="00BD7FF3">
            <w:r>
              <w:t>20</w:t>
            </w:r>
          </w:p>
        </w:tc>
        <w:tc>
          <w:tcPr>
            <w:tcW w:w="540" w:type="dxa"/>
          </w:tcPr>
          <w:p w:rsidR="00E750B0" w:rsidRDefault="00E750B0" w:rsidP="00BD7FF3">
            <w:pPr>
              <w:rPr>
                <w:b/>
              </w:rPr>
            </w:pPr>
            <w:r>
              <w:rPr>
                <w:b/>
              </w:rPr>
              <w:t>%</w:t>
            </w:r>
          </w:p>
        </w:tc>
        <w:tc>
          <w:tcPr>
            <w:tcW w:w="9090" w:type="dxa"/>
          </w:tcPr>
          <w:p w:rsidR="00E750B0" w:rsidRPr="00A37F69" w:rsidRDefault="00A37F69" w:rsidP="00BD7FF3">
            <w:r w:rsidRPr="00A37F69">
              <w:t>Logs</w:t>
            </w:r>
          </w:p>
        </w:tc>
      </w:tr>
      <w:tr w:rsidR="00E750B0" w:rsidTr="00BD7FF3">
        <w:tc>
          <w:tcPr>
            <w:tcW w:w="810" w:type="dxa"/>
          </w:tcPr>
          <w:p w:rsidR="00E750B0" w:rsidRDefault="00A37F69" w:rsidP="00BD7FF3">
            <w:r>
              <w:t>10</w:t>
            </w:r>
          </w:p>
        </w:tc>
        <w:tc>
          <w:tcPr>
            <w:tcW w:w="540" w:type="dxa"/>
          </w:tcPr>
          <w:p w:rsidR="00E750B0" w:rsidRDefault="00E750B0" w:rsidP="00BD7FF3">
            <w:pPr>
              <w:rPr>
                <w:b/>
              </w:rPr>
            </w:pPr>
            <w:r>
              <w:rPr>
                <w:b/>
              </w:rPr>
              <w:t>%</w:t>
            </w:r>
          </w:p>
        </w:tc>
        <w:tc>
          <w:tcPr>
            <w:tcW w:w="9090" w:type="dxa"/>
          </w:tcPr>
          <w:p w:rsidR="00E750B0" w:rsidRPr="00A37F69" w:rsidRDefault="00A37F69" w:rsidP="00BD7FF3">
            <w:r w:rsidRPr="00A37F69">
              <w:t>Video Evaluations</w:t>
            </w:r>
          </w:p>
        </w:tc>
      </w:tr>
      <w:tr w:rsidR="00E750B0" w:rsidTr="00BD7FF3">
        <w:tc>
          <w:tcPr>
            <w:tcW w:w="810" w:type="dxa"/>
          </w:tcPr>
          <w:p w:rsidR="00E750B0" w:rsidRDefault="00A37F69" w:rsidP="00BD7FF3">
            <w:r>
              <w:t>5</w:t>
            </w:r>
          </w:p>
        </w:tc>
        <w:tc>
          <w:tcPr>
            <w:tcW w:w="540" w:type="dxa"/>
          </w:tcPr>
          <w:p w:rsidR="00E750B0" w:rsidRDefault="00E750B0" w:rsidP="00BD7FF3">
            <w:pPr>
              <w:rPr>
                <w:b/>
              </w:rPr>
            </w:pPr>
            <w:r>
              <w:rPr>
                <w:b/>
              </w:rPr>
              <w:t>%</w:t>
            </w:r>
          </w:p>
        </w:tc>
        <w:tc>
          <w:tcPr>
            <w:tcW w:w="9090" w:type="dxa"/>
          </w:tcPr>
          <w:p w:rsidR="00E750B0" w:rsidRPr="00A37F69" w:rsidRDefault="00A37F69" w:rsidP="00BD7FF3">
            <w:r w:rsidRPr="00A37F69">
              <w:t>Educational Plan for AA/AS Degree</w:t>
            </w:r>
          </w:p>
        </w:tc>
      </w:tr>
      <w:tr w:rsidR="00E750B0" w:rsidTr="00BD7FF3">
        <w:tc>
          <w:tcPr>
            <w:tcW w:w="810" w:type="dxa"/>
          </w:tcPr>
          <w:p w:rsidR="00E750B0" w:rsidRDefault="00A37F69" w:rsidP="00BD7FF3">
            <w:r>
              <w:t>5</w:t>
            </w:r>
          </w:p>
        </w:tc>
        <w:tc>
          <w:tcPr>
            <w:tcW w:w="540" w:type="dxa"/>
          </w:tcPr>
          <w:p w:rsidR="00E750B0" w:rsidRDefault="00E750B0" w:rsidP="00BD7FF3">
            <w:pPr>
              <w:rPr>
                <w:b/>
              </w:rPr>
            </w:pPr>
            <w:r>
              <w:rPr>
                <w:b/>
              </w:rPr>
              <w:t>%</w:t>
            </w:r>
          </w:p>
        </w:tc>
        <w:tc>
          <w:tcPr>
            <w:tcW w:w="9090" w:type="dxa"/>
          </w:tcPr>
          <w:p w:rsidR="00E750B0" w:rsidRPr="00A37F69" w:rsidRDefault="00A37F69" w:rsidP="00BD7FF3">
            <w:r w:rsidRPr="00A37F69">
              <w:t>Family Tree</w:t>
            </w:r>
          </w:p>
        </w:tc>
      </w:tr>
      <w:tr w:rsidR="00A37F69" w:rsidTr="00BD7FF3">
        <w:tc>
          <w:tcPr>
            <w:tcW w:w="810" w:type="dxa"/>
          </w:tcPr>
          <w:p w:rsidR="00A37F69" w:rsidRDefault="00A37F69" w:rsidP="00BD7FF3">
            <w:r>
              <w:t>10</w:t>
            </w:r>
          </w:p>
        </w:tc>
        <w:tc>
          <w:tcPr>
            <w:tcW w:w="540" w:type="dxa"/>
          </w:tcPr>
          <w:p w:rsidR="00A37F69" w:rsidRDefault="008338D5" w:rsidP="00BD7FF3">
            <w:pPr>
              <w:rPr>
                <w:b/>
              </w:rPr>
            </w:pPr>
            <w:r>
              <w:rPr>
                <w:b/>
              </w:rPr>
              <w:t>%</w:t>
            </w:r>
          </w:p>
        </w:tc>
        <w:tc>
          <w:tcPr>
            <w:tcW w:w="9090" w:type="dxa"/>
          </w:tcPr>
          <w:p w:rsidR="00A37F69" w:rsidRPr="008338D5" w:rsidRDefault="00A37F69" w:rsidP="00BD7FF3">
            <w:r w:rsidRPr="008338D5">
              <w:t>Autobiography Outline</w:t>
            </w:r>
          </w:p>
        </w:tc>
      </w:tr>
      <w:tr w:rsidR="00A37F69" w:rsidTr="00BD7FF3">
        <w:tc>
          <w:tcPr>
            <w:tcW w:w="810" w:type="dxa"/>
          </w:tcPr>
          <w:p w:rsidR="00A37F69" w:rsidRDefault="00A37F69" w:rsidP="00BD7FF3">
            <w:r>
              <w:t>20</w:t>
            </w:r>
          </w:p>
        </w:tc>
        <w:tc>
          <w:tcPr>
            <w:tcW w:w="540" w:type="dxa"/>
          </w:tcPr>
          <w:p w:rsidR="00A37F69" w:rsidRDefault="008338D5" w:rsidP="00BD7FF3">
            <w:pPr>
              <w:rPr>
                <w:b/>
              </w:rPr>
            </w:pPr>
            <w:r>
              <w:rPr>
                <w:b/>
              </w:rPr>
              <w:t>%</w:t>
            </w:r>
          </w:p>
        </w:tc>
        <w:tc>
          <w:tcPr>
            <w:tcW w:w="9090" w:type="dxa"/>
          </w:tcPr>
          <w:p w:rsidR="00A37F69" w:rsidRPr="008338D5" w:rsidRDefault="00A37F69" w:rsidP="00BD7FF3">
            <w:r w:rsidRPr="008338D5">
              <w:t>Mid-term</w:t>
            </w:r>
          </w:p>
        </w:tc>
      </w:tr>
      <w:tr w:rsidR="00A37F69" w:rsidTr="00BD7FF3">
        <w:tc>
          <w:tcPr>
            <w:tcW w:w="810" w:type="dxa"/>
          </w:tcPr>
          <w:p w:rsidR="00A37F69" w:rsidRDefault="00A37F69" w:rsidP="00BD7FF3">
            <w:r>
              <w:t>30</w:t>
            </w:r>
          </w:p>
        </w:tc>
        <w:tc>
          <w:tcPr>
            <w:tcW w:w="540" w:type="dxa"/>
          </w:tcPr>
          <w:p w:rsidR="00A37F69" w:rsidRDefault="008338D5" w:rsidP="00BD7FF3">
            <w:pPr>
              <w:rPr>
                <w:b/>
              </w:rPr>
            </w:pPr>
            <w:r>
              <w:rPr>
                <w:b/>
              </w:rPr>
              <w:t>%</w:t>
            </w:r>
          </w:p>
        </w:tc>
        <w:tc>
          <w:tcPr>
            <w:tcW w:w="9090" w:type="dxa"/>
          </w:tcPr>
          <w:p w:rsidR="00A37F69" w:rsidRPr="008338D5" w:rsidRDefault="00A37F69" w:rsidP="00BD7FF3">
            <w:r w:rsidRPr="008338D5">
              <w:t>Final Exam</w:t>
            </w:r>
          </w:p>
        </w:tc>
      </w:tr>
    </w:tbl>
    <w:p w:rsidR="00E750B0" w:rsidRDefault="00E750B0" w:rsidP="00E750B0">
      <w:pPr>
        <w:spacing w:line="214" w:lineRule="auto"/>
        <w:rPr>
          <w:sz w:val="22"/>
        </w:rPr>
      </w:pPr>
    </w:p>
    <w:p w:rsidR="00E750B0" w:rsidRDefault="00E750B0" w:rsidP="00E750B0">
      <w:pPr>
        <w:spacing w:line="214" w:lineRule="auto"/>
        <w:rPr>
          <w:sz w:val="22"/>
        </w:rPr>
      </w:pPr>
    </w:p>
    <w:tbl>
      <w:tblPr>
        <w:tblW w:w="0" w:type="auto"/>
        <w:tblInd w:w="300" w:type="dxa"/>
        <w:tblLayout w:type="fixed"/>
        <w:tblCellMar>
          <w:left w:w="120" w:type="dxa"/>
          <w:right w:w="120" w:type="dxa"/>
        </w:tblCellMar>
        <w:tblLook w:val="0000"/>
      </w:tblPr>
      <w:tblGrid>
        <w:gridCol w:w="4950"/>
      </w:tblGrid>
      <w:tr w:rsidR="00E750B0" w:rsidTr="00BD7FF3">
        <w:tc>
          <w:tcPr>
            <w:tcW w:w="4950" w:type="dxa"/>
          </w:tcPr>
          <w:p w:rsidR="00E750B0" w:rsidRDefault="00E750B0" w:rsidP="00BD7FF3">
            <w:pPr>
              <w:spacing w:after="58" w:line="214" w:lineRule="auto"/>
              <w:ind w:left="-210"/>
              <w:rPr>
                <w:b/>
                <w:sz w:val="22"/>
              </w:rPr>
            </w:pPr>
            <w:r>
              <w:rPr>
                <w:b/>
                <w:sz w:val="22"/>
              </w:rPr>
              <w:t xml:space="preserve">  GRADING POLICY (Choose LG, CR/NC, or SC)</w:t>
            </w:r>
          </w:p>
        </w:tc>
      </w:tr>
    </w:tbl>
    <w:p w:rsidR="00E750B0" w:rsidRDefault="00E750B0" w:rsidP="00E750B0">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520"/>
        <w:gridCol w:w="450"/>
        <w:gridCol w:w="3510"/>
        <w:gridCol w:w="450"/>
        <w:gridCol w:w="2250"/>
      </w:tblGrid>
      <w:tr w:rsidR="00E750B0" w:rsidTr="00BD7FF3">
        <w:tc>
          <w:tcPr>
            <w:tcW w:w="450" w:type="dxa"/>
            <w:tcBorders>
              <w:bottom w:val="single" w:sz="4" w:space="0" w:color="auto"/>
              <w:right w:val="single" w:sz="4" w:space="0" w:color="auto"/>
            </w:tcBorders>
          </w:tcPr>
          <w:p w:rsidR="00E750B0" w:rsidRDefault="00E750B0" w:rsidP="00BD7FF3">
            <w:pPr>
              <w:outlineLvl w:val="0"/>
            </w:pPr>
          </w:p>
        </w:tc>
        <w:tc>
          <w:tcPr>
            <w:tcW w:w="2520" w:type="dxa"/>
            <w:tcBorders>
              <w:top w:val="nil"/>
              <w:left w:val="nil"/>
              <w:bottom w:val="nil"/>
              <w:right w:val="nil"/>
            </w:tcBorders>
          </w:tcPr>
          <w:p w:rsidR="00E750B0" w:rsidRDefault="00E750B0" w:rsidP="00BD7FF3">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E750B0" w:rsidRDefault="00E750B0" w:rsidP="00BD7FF3">
            <w:pPr>
              <w:outlineLvl w:val="0"/>
            </w:pPr>
          </w:p>
        </w:tc>
        <w:tc>
          <w:tcPr>
            <w:tcW w:w="3510" w:type="dxa"/>
            <w:tcBorders>
              <w:top w:val="nil"/>
              <w:left w:val="nil"/>
              <w:bottom w:val="nil"/>
              <w:right w:val="nil"/>
            </w:tcBorders>
          </w:tcPr>
          <w:p w:rsidR="00E750B0" w:rsidRDefault="00E750B0" w:rsidP="00BD7FF3">
            <w:pPr>
              <w:outlineLvl w:val="0"/>
              <w:rPr>
                <w:b/>
              </w:rPr>
            </w:pPr>
            <w:r>
              <w:rPr>
                <w:b/>
              </w:rPr>
              <w:t>Pass / No Pass</w:t>
            </w:r>
          </w:p>
        </w:tc>
        <w:tc>
          <w:tcPr>
            <w:tcW w:w="450" w:type="dxa"/>
            <w:tcBorders>
              <w:left w:val="single" w:sz="4" w:space="0" w:color="auto"/>
              <w:right w:val="single" w:sz="4" w:space="0" w:color="auto"/>
            </w:tcBorders>
          </w:tcPr>
          <w:p w:rsidR="00E750B0" w:rsidRDefault="00A37F69" w:rsidP="00BD7FF3">
            <w:pPr>
              <w:outlineLvl w:val="0"/>
            </w:pPr>
            <w:r>
              <w:t>X</w:t>
            </w:r>
          </w:p>
        </w:tc>
        <w:tc>
          <w:tcPr>
            <w:tcW w:w="2250" w:type="dxa"/>
            <w:tcBorders>
              <w:top w:val="nil"/>
              <w:left w:val="nil"/>
              <w:bottom w:val="nil"/>
              <w:right w:val="nil"/>
            </w:tcBorders>
          </w:tcPr>
          <w:p w:rsidR="00E750B0" w:rsidRDefault="00E750B0" w:rsidP="00BD7FF3">
            <w:pPr>
              <w:outlineLvl w:val="0"/>
              <w:rPr>
                <w:b/>
              </w:rPr>
            </w:pPr>
            <w:r>
              <w:rPr>
                <w:b/>
              </w:rPr>
              <w:t>Student Choice</w:t>
            </w:r>
          </w:p>
        </w:tc>
      </w:tr>
      <w:tr w:rsidR="00E750B0" w:rsidTr="00BD7FF3">
        <w:trPr>
          <w:gridBefore w:val="1"/>
          <w:wBefore w:w="450" w:type="dxa"/>
        </w:trPr>
        <w:tc>
          <w:tcPr>
            <w:tcW w:w="2970" w:type="dxa"/>
            <w:gridSpan w:val="2"/>
            <w:tcBorders>
              <w:top w:val="nil"/>
              <w:left w:val="nil"/>
              <w:bottom w:val="nil"/>
              <w:right w:val="nil"/>
            </w:tcBorders>
          </w:tcPr>
          <w:p w:rsidR="00E750B0" w:rsidRDefault="00E750B0" w:rsidP="00BD7FF3">
            <w:r>
              <w:t xml:space="preserve">90% - 100% = A </w:t>
            </w:r>
          </w:p>
        </w:tc>
        <w:tc>
          <w:tcPr>
            <w:tcW w:w="3960" w:type="dxa"/>
            <w:gridSpan w:val="2"/>
            <w:tcBorders>
              <w:top w:val="nil"/>
              <w:left w:val="nil"/>
              <w:bottom w:val="nil"/>
              <w:right w:val="nil"/>
            </w:tcBorders>
          </w:tcPr>
          <w:p w:rsidR="00E750B0" w:rsidRDefault="00E750B0" w:rsidP="00BD7FF3">
            <w:r>
              <w:t>70% and above = Pass</w:t>
            </w:r>
          </w:p>
        </w:tc>
        <w:tc>
          <w:tcPr>
            <w:tcW w:w="2250" w:type="dxa"/>
            <w:tcBorders>
              <w:top w:val="nil"/>
              <w:left w:val="nil"/>
              <w:bottom w:val="nil"/>
              <w:right w:val="nil"/>
            </w:tcBorders>
          </w:tcPr>
          <w:p w:rsidR="00E750B0" w:rsidRDefault="00E750B0" w:rsidP="00BD7FF3">
            <w:r>
              <w:t>90% - 100% = A</w:t>
            </w:r>
          </w:p>
        </w:tc>
      </w:tr>
      <w:tr w:rsidR="00E750B0" w:rsidTr="00BD7FF3">
        <w:trPr>
          <w:gridBefore w:val="1"/>
          <w:wBefore w:w="450" w:type="dxa"/>
        </w:trPr>
        <w:tc>
          <w:tcPr>
            <w:tcW w:w="2970" w:type="dxa"/>
            <w:gridSpan w:val="2"/>
            <w:tcBorders>
              <w:top w:val="nil"/>
              <w:left w:val="nil"/>
              <w:bottom w:val="nil"/>
              <w:right w:val="nil"/>
            </w:tcBorders>
          </w:tcPr>
          <w:p w:rsidR="00E750B0" w:rsidRDefault="00E750B0" w:rsidP="00BD7FF3">
            <w:r>
              <w:t xml:space="preserve">80% -   89% = B      </w:t>
            </w:r>
          </w:p>
        </w:tc>
        <w:tc>
          <w:tcPr>
            <w:tcW w:w="3960" w:type="dxa"/>
            <w:gridSpan w:val="2"/>
            <w:tcBorders>
              <w:top w:val="nil"/>
              <w:left w:val="nil"/>
              <w:bottom w:val="nil"/>
              <w:right w:val="nil"/>
            </w:tcBorders>
            <w:shd w:val="clear" w:color="auto" w:fill="auto"/>
          </w:tcPr>
          <w:p w:rsidR="00E750B0" w:rsidRDefault="00E750B0" w:rsidP="00BD7FF3">
            <w:r>
              <w:t xml:space="preserve">Below 70% = No Pass                                   </w:t>
            </w:r>
          </w:p>
        </w:tc>
        <w:tc>
          <w:tcPr>
            <w:tcW w:w="2250" w:type="dxa"/>
            <w:tcBorders>
              <w:top w:val="nil"/>
              <w:left w:val="nil"/>
              <w:bottom w:val="nil"/>
              <w:right w:val="nil"/>
            </w:tcBorders>
            <w:shd w:val="clear" w:color="auto" w:fill="auto"/>
          </w:tcPr>
          <w:p w:rsidR="00E750B0" w:rsidRDefault="00E750B0" w:rsidP="00BD7FF3">
            <w:r>
              <w:t>80% -   89% = B</w:t>
            </w:r>
          </w:p>
        </w:tc>
      </w:tr>
      <w:tr w:rsidR="00E750B0" w:rsidTr="00BD7FF3">
        <w:trPr>
          <w:gridBefore w:val="1"/>
          <w:wBefore w:w="450" w:type="dxa"/>
        </w:trPr>
        <w:tc>
          <w:tcPr>
            <w:tcW w:w="2970" w:type="dxa"/>
            <w:gridSpan w:val="2"/>
            <w:tcBorders>
              <w:top w:val="nil"/>
              <w:left w:val="nil"/>
              <w:bottom w:val="nil"/>
              <w:right w:val="nil"/>
            </w:tcBorders>
          </w:tcPr>
          <w:p w:rsidR="00E750B0" w:rsidRDefault="00E750B0" w:rsidP="00BD7FF3">
            <w:r>
              <w:t xml:space="preserve">70%  -  79% = C     </w:t>
            </w:r>
          </w:p>
        </w:tc>
        <w:tc>
          <w:tcPr>
            <w:tcW w:w="3960" w:type="dxa"/>
            <w:gridSpan w:val="2"/>
            <w:tcBorders>
              <w:top w:val="nil"/>
              <w:left w:val="nil"/>
              <w:bottom w:val="nil"/>
              <w:right w:val="nil"/>
            </w:tcBorders>
            <w:shd w:val="clear" w:color="auto" w:fill="auto"/>
          </w:tcPr>
          <w:p w:rsidR="00E750B0" w:rsidRDefault="00E750B0" w:rsidP="00BD7FF3"/>
        </w:tc>
        <w:tc>
          <w:tcPr>
            <w:tcW w:w="2250" w:type="dxa"/>
            <w:tcBorders>
              <w:top w:val="nil"/>
              <w:left w:val="nil"/>
              <w:bottom w:val="nil"/>
              <w:right w:val="nil"/>
            </w:tcBorders>
            <w:shd w:val="clear" w:color="auto" w:fill="auto"/>
          </w:tcPr>
          <w:p w:rsidR="00E750B0" w:rsidRDefault="00E750B0" w:rsidP="00BD7FF3">
            <w:r>
              <w:t>70%  -  79% = C</w:t>
            </w:r>
          </w:p>
        </w:tc>
      </w:tr>
      <w:tr w:rsidR="00E750B0" w:rsidTr="00BD7FF3">
        <w:trPr>
          <w:gridBefore w:val="1"/>
          <w:wBefore w:w="450" w:type="dxa"/>
        </w:trPr>
        <w:tc>
          <w:tcPr>
            <w:tcW w:w="2970" w:type="dxa"/>
            <w:gridSpan w:val="2"/>
            <w:tcBorders>
              <w:top w:val="nil"/>
              <w:left w:val="nil"/>
              <w:bottom w:val="nil"/>
              <w:right w:val="nil"/>
            </w:tcBorders>
          </w:tcPr>
          <w:p w:rsidR="00E750B0" w:rsidRDefault="00E750B0" w:rsidP="00BD7FF3">
            <w:r>
              <w:t xml:space="preserve">60%  -  69% = D    </w:t>
            </w:r>
          </w:p>
        </w:tc>
        <w:tc>
          <w:tcPr>
            <w:tcW w:w="3960" w:type="dxa"/>
            <w:gridSpan w:val="2"/>
            <w:tcBorders>
              <w:top w:val="nil"/>
              <w:left w:val="nil"/>
              <w:bottom w:val="nil"/>
              <w:right w:val="nil"/>
            </w:tcBorders>
            <w:shd w:val="clear" w:color="auto" w:fill="auto"/>
          </w:tcPr>
          <w:p w:rsidR="00E750B0" w:rsidRDefault="00E750B0" w:rsidP="00BD7FF3"/>
        </w:tc>
        <w:tc>
          <w:tcPr>
            <w:tcW w:w="2250" w:type="dxa"/>
            <w:tcBorders>
              <w:top w:val="nil"/>
              <w:left w:val="nil"/>
              <w:bottom w:val="nil"/>
              <w:right w:val="nil"/>
            </w:tcBorders>
            <w:shd w:val="clear" w:color="auto" w:fill="auto"/>
          </w:tcPr>
          <w:p w:rsidR="00E750B0" w:rsidRDefault="00E750B0" w:rsidP="00BD7FF3">
            <w:r>
              <w:t>60%  -  69% = D</w:t>
            </w:r>
          </w:p>
        </w:tc>
      </w:tr>
      <w:tr w:rsidR="00E750B0" w:rsidTr="00BD7FF3">
        <w:trPr>
          <w:gridBefore w:val="1"/>
          <w:wBefore w:w="450" w:type="dxa"/>
        </w:trPr>
        <w:tc>
          <w:tcPr>
            <w:tcW w:w="2970" w:type="dxa"/>
            <w:gridSpan w:val="2"/>
            <w:tcBorders>
              <w:top w:val="nil"/>
              <w:left w:val="nil"/>
              <w:bottom w:val="nil"/>
              <w:right w:val="nil"/>
            </w:tcBorders>
          </w:tcPr>
          <w:p w:rsidR="00E750B0" w:rsidRDefault="00E750B0" w:rsidP="00BD7FF3">
            <w:r>
              <w:t xml:space="preserve">Below   60% = F  </w:t>
            </w:r>
          </w:p>
        </w:tc>
        <w:tc>
          <w:tcPr>
            <w:tcW w:w="3960" w:type="dxa"/>
            <w:gridSpan w:val="2"/>
            <w:tcBorders>
              <w:top w:val="nil"/>
              <w:left w:val="nil"/>
              <w:bottom w:val="nil"/>
              <w:right w:val="nil"/>
            </w:tcBorders>
            <w:shd w:val="clear" w:color="auto" w:fill="auto"/>
          </w:tcPr>
          <w:p w:rsidR="00E750B0" w:rsidRDefault="00E750B0" w:rsidP="00BD7FF3"/>
        </w:tc>
        <w:tc>
          <w:tcPr>
            <w:tcW w:w="2250" w:type="dxa"/>
            <w:tcBorders>
              <w:top w:val="nil"/>
              <w:left w:val="nil"/>
              <w:bottom w:val="nil"/>
              <w:right w:val="nil"/>
            </w:tcBorders>
            <w:shd w:val="clear" w:color="auto" w:fill="auto"/>
          </w:tcPr>
          <w:p w:rsidR="00E750B0" w:rsidRDefault="00E750B0" w:rsidP="00BD7FF3">
            <w:r>
              <w:t>Below   60% = F</w:t>
            </w:r>
          </w:p>
        </w:tc>
      </w:tr>
      <w:tr w:rsidR="00E750B0" w:rsidTr="00BD7FF3">
        <w:trPr>
          <w:gridBefore w:val="5"/>
          <w:wBefore w:w="7380" w:type="dxa"/>
          <w:cantSplit/>
          <w:trHeight w:val="270"/>
        </w:trPr>
        <w:tc>
          <w:tcPr>
            <w:tcW w:w="2250" w:type="dxa"/>
            <w:tcBorders>
              <w:top w:val="nil"/>
              <w:left w:val="nil"/>
              <w:bottom w:val="nil"/>
              <w:right w:val="nil"/>
            </w:tcBorders>
          </w:tcPr>
          <w:p w:rsidR="00E750B0" w:rsidRPr="009A4EB1" w:rsidRDefault="00E750B0" w:rsidP="00BD7FF3">
            <w:pPr>
              <w:rPr>
                <w:i/>
              </w:rPr>
            </w:pPr>
            <w:r>
              <w:rPr>
                <w:i/>
              </w:rPr>
              <w:t>or</w:t>
            </w:r>
          </w:p>
        </w:tc>
      </w:tr>
      <w:tr w:rsidR="00E750B0" w:rsidTr="00BD7FF3">
        <w:trPr>
          <w:gridBefore w:val="5"/>
          <w:wBefore w:w="7380" w:type="dxa"/>
          <w:cantSplit/>
          <w:trHeight w:val="270"/>
        </w:trPr>
        <w:tc>
          <w:tcPr>
            <w:tcW w:w="2250" w:type="dxa"/>
            <w:tcBorders>
              <w:top w:val="nil"/>
              <w:left w:val="nil"/>
              <w:bottom w:val="nil"/>
              <w:right w:val="nil"/>
            </w:tcBorders>
          </w:tcPr>
          <w:p w:rsidR="00E750B0" w:rsidRDefault="00E750B0" w:rsidP="00BD7FF3">
            <w:r>
              <w:t>70% and above = Pass</w:t>
            </w:r>
          </w:p>
        </w:tc>
      </w:tr>
      <w:tr w:rsidR="00E750B0" w:rsidTr="00BD7FF3">
        <w:trPr>
          <w:gridBefore w:val="5"/>
          <w:wBefore w:w="7380" w:type="dxa"/>
          <w:cantSplit/>
          <w:trHeight w:val="297"/>
        </w:trPr>
        <w:tc>
          <w:tcPr>
            <w:tcW w:w="2250" w:type="dxa"/>
            <w:tcBorders>
              <w:top w:val="nil"/>
              <w:left w:val="nil"/>
              <w:bottom w:val="nil"/>
              <w:right w:val="nil"/>
            </w:tcBorders>
          </w:tcPr>
          <w:p w:rsidR="00E750B0" w:rsidRDefault="00E750B0" w:rsidP="00BD7FF3">
            <w:r>
              <w:t>Below 70% = No Pass</w:t>
            </w:r>
          </w:p>
        </w:tc>
      </w:tr>
    </w:tbl>
    <w:p w:rsidR="00E750B0" w:rsidRDefault="00E750B0" w:rsidP="00E750B0">
      <w:pPr>
        <w:rPr>
          <w:b/>
        </w:rPr>
      </w:pPr>
    </w:p>
    <w:p w:rsidR="00E750B0" w:rsidRDefault="00E750B0" w:rsidP="00E750B0">
      <w:pPr>
        <w:spacing w:line="214" w:lineRule="auto"/>
        <w:rPr>
          <w:sz w:val="22"/>
        </w:rPr>
      </w:pPr>
    </w:p>
    <w:p w:rsidR="00E750B0" w:rsidRDefault="00E750B0" w:rsidP="00E750B0">
      <w:pPr>
        <w:spacing w:line="214" w:lineRule="auto"/>
        <w:rPr>
          <w:sz w:val="22"/>
        </w:rPr>
      </w:pPr>
    </w:p>
    <w:tbl>
      <w:tblPr>
        <w:tblW w:w="0" w:type="auto"/>
        <w:tblInd w:w="120" w:type="dxa"/>
        <w:tblLayout w:type="fixed"/>
        <w:tblCellMar>
          <w:left w:w="120" w:type="dxa"/>
          <w:right w:w="120" w:type="dxa"/>
        </w:tblCellMar>
        <w:tblLook w:val="0000"/>
      </w:tblPr>
      <w:tblGrid>
        <w:gridCol w:w="2700"/>
        <w:gridCol w:w="3510"/>
      </w:tblGrid>
      <w:tr w:rsidR="00E750B0" w:rsidRPr="00E4444E" w:rsidTr="00BD7FF3">
        <w:tc>
          <w:tcPr>
            <w:tcW w:w="2700" w:type="dxa"/>
            <w:tcBorders>
              <w:top w:val="single" w:sz="6" w:space="0" w:color="FFFFFF"/>
              <w:left w:val="single" w:sz="6" w:space="0" w:color="FFFFFF"/>
              <w:bottom w:val="single" w:sz="6" w:space="0" w:color="FFFFFF"/>
              <w:right w:val="single" w:sz="4" w:space="0" w:color="auto"/>
            </w:tcBorders>
          </w:tcPr>
          <w:p w:rsidR="00E750B0" w:rsidRPr="00E4444E" w:rsidRDefault="00E750B0" w:rsidP="00BD7FF3">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rsidR="00E750B0" w:rsidRPr="00E4444E" w:rsidRDefault="005C313D" w:rsidP="00BD7FF3">
            <w:pPr>
              <w:rPr>
                <w:sz w:val="24"/>
                <w:szCs w:val="24"/>
              </w:rPr>
            </w:pPr>
            <w:r>
              <w:rPr>
                <w:sz w:val="24"/>
                <w:szCs w:val="24"/>
              </w:rPr>
              <w:t>Al</w:t>
            </w:r>
            <w:r w:rsidR="00274EF3">
              <w:rPr>
                <w:sz w:val="24"/>
                <w:szCs w:val="24"/>
              </w:rPr>
              <w:t>fred</w:t>
            </w:r>
            <w:r>
              <w:rPr>
                <w:sz w:val="24"/>
                <w:szCs w:val="24"/>
              </w:rPr>
              <w:t xml:space="preserve"> Zuniga</w:t>
            </w:r>
          </w:p>
        </w:tc>
      </w:tr>
    </w:tbl>
    <w:p w:rsidR="00E750B0" w:rsidRPr="00E4444E" w:rsidRDefault="00E750B0" w:rsidP="00E750B0">
      <w:pPr>
        <w:rPr>
          <w:vanish/>
          <w:sz w:val="24"/>
          <w:szCs w:val="24"/>
        </w:rPr>
      </w:pPr>
    </w:p>
    <w:tbl>
      <w:tblPr>
        <w:tblW w:w="0" w:type="auto"/>
        <w:tblInd w:w="120" w:type="dxa"/>
        <w:tblLayout w:type="fixed"/>
        <w:tblCellMar>
          <w:left w:w="120" w:type="dxa"/>
          <w:right w:w="120" w:type="dxa"/>
        </w:tblCellMar>
        <w:tblLook w:val="0000"/>
      </w:tblPr>
      <w:tblGrid>
        <w:gridCol w:w="2700"/>
        <w:gridCol w:w="3510"/>
      </w:tblGrid>
      <w:tr w:rsidR="00E750B0" w:rsidRPr="00E4444E" w:rsidTr="00BD7FF3">
        <w:tc>
          <w:tcPr>
            <w:tcW w:w="2700" w:type="dxa"/>
            <w:tcBorders>
              <w:right w:val="single" w:sz="4" w:space="0" w:color="auto"/>
            </w:tcBorders>
          </w:tcPr>
          <w:p w:rsidR="00E750B0" w:rsidRPr="00E4444E" w:rsidRDefault="00E750B0" w:rsidP="00BD7FF3">
            <w:pPr>
              <w:jc w:val="right"/>
              <w:rPr>
                <w:sz w:val="24"/>
                <w:szCs w:val="24"/>
              </w:rPr>
            </w:pPr>
            <w:r w:rsidRPr="00E4444E">
              <w:rPr>
                <w:b/>
                <w:sz w:val="24"/>
                <w:szCs w:val="24"/>
              </w:rPr>
              <w:t>C</w:t>
            </w:r>
            <w:r>
              <w:rPr>
                <w:b/>
                <w:sz w:val="24"/>
                <w:szCs w:val="24"/>
              </w:rPr>
              <w:t>ontent</w:t>
            </w:r>
            <w:r w:rsidRPr="00E4444E">
              <w:rPr>
                <w:b/>
                <w:sz w:val="24"/>
                <w:szCs w:val="24"/>
              </w:rPr>
              <w:t xml:space="preserve"> </w:t>
            </w:r>
            <w:r>
              <w:rPr>
                <w:b/>
                <w:sz w:val="24"/>
                <w:szCs w:val="24"/>
              </w:rPr>
              <w:t>Review</w:t>
            </w:r>
            <w:r w:rsidRPr="00E4444E">
              <w:rPr>
                <w:b/>
                <w:sz w:val="24"/>
                <w:szCs w:val="24"/>
              </w:rPr>
              <w:t xml:space="preserve"> Date: </w:t>
            </w:r>
          </w:p>
        </w:tc>
        <w:tc>
          <w:tcPr>
            <w:tcW w:w="3510" w:type="dxa"/>
            <w:tcBorders>
              <w:top w:val="single" w:sz="4" w:space="0" w:color="auto"/>
              <w:left w:val="single" w:sz="4" w:space="0" w:color="auto"/>
              <w:bottom w:val="single" w:sz="4" w:space="0" w:color="auto"/>
              <w:right w:val="single" w:sz="4" w:space="0" w:color="auto"/>
            </w:tcBorders>
          </w:tcPr>
          <w:p w:rsidR="00E750B0" w:rsidRPr="00E4444E" w:rsidRDefault="001C660C" w:rsidP="00BD7FF3">
            <w:pPr>
              <w:rPr>
                <w:sz w:val="24"/>
                <w:szCs w:val="24"/>
              </w:rPr>
            </w:pPr>
            <w:r>
              <w:rPr>
                <w:sz w:val="24"/>
                <w:szCs w:val="24"/>
              </w:rPr>
              <w:t>FA</w:t>
            </w:r>
            <w:r w:rsidR="005C313D">
              <w:rPr>
                <w:sz w:val="24"/>
                <w:szCs w:val="24"/>
              </w:rPr>
              <w:t>2009</w:t>
            </w:r>
          </w:p>
        </w:tc>
      </w:tr>
    </w:tbl>
    <w:p w:rsidR="00E750B0" w:rsidRDefault="00E750B0" w:rsidP="00E750B0">
      <w:pPr>
        <w:spacing w:line="215" w:lineRule="auto"/>
      </w:pPr>
    </w:p>
    <w:p w:rsidR="00E750B0" w:rsidRDefault="00E750B0" w:rsidP="00E750B0">
      <w:pPr>
        <w:spacing w:line="215" w:lineRule="auto"/>
      </w:pPr>
      <w:r>
        <w:t>Revised 04/09</w:t>
      </w:r>
    </w:p>
    <w:p w:rsidR="00E063BF" w:rsidRDefault="00E063BF" w:rsidP="00E063BF">
      <w:pPr>
        <w:pStyle w:val="Heading1"/>
      </w:pPr>
    </w:p>
    <w:sectPr w:rsidR="00E063BF" w:rsidSect="008C2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2">
    <w:nsid w:val="195340B0"/>
    <w:multiLevelType w:val="hybridMultilevel"/>
    <w:tmpl w:val="204C4626"/>
    <w:lvl w:ilvl="0" w:tplc="95A68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E451D75"/>
    <w:multiLevelType w:val="hybridMultilevel"/>
    <w:tmpl w:val="8952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A0003"/>
    <w:multiLevelType w:val="hybridMultilevel"/>
    <w:tmpl w:val="1DD2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31A38"/>
    <w:multiLevelType w:val="hybridMultilevel"/>
    <w:tmpl w:val="3D5E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71D83"/>
    <w:multiLevelType w:val="hybridMultilevel"/>
    <w:tmpl w:val="7508357E"/>
    <w:lvl w:ilvl="0" w:tplc="6A581A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9">
    <w:nsid w:val="76043960"/>
    <w:multiLevelType w:val="hybridMultilevel"/>
    <w:tmpl w:val="E9527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0B0"/>
    <w:rsid w:val="00023B67"/>
    <w:rsid w:val="00025151"/>
    <w:rsid w:val="00034EAB"/>
    <w:rsid w:val="000600BB"/>
    <w:rsid w:val="000B6C23"/>
    <w:rsid w:val="00102F0F"/>
    <w:rsid w:val="00145BDF"/>
    <w:rsid w:val="001C660C"/>
    <w:rsid w:val="0021790A"/>
    <w:rsid w:val="0025230E"/>
    <w:rsid w:val="00267664"/>
    <w:rsid w:val="00274EF3"/>
    <w:rsid w:val="00285ACA"/>
    <w:rsid w:val="002A1ACF"/>
    <w:rsid w:val="003821EF"/>
    <w:rsid w:val="003A6C95"/>
    <w:rsid w:val="004308D1"/>
    <w:rsid w:val="004477C3"/>
    <w:rsid w:val="00472D37"/>
    <w:rsid w:val="004D4AA1"/>
    <w:rsid w:val="00570156"/>
    <w:rsid w:val="005C313D"/>
    <w:rsid w:val="0060673B"/>
    <w:rsid w:val="006D6F23"/>
    <w:rsid w:val="006F0E8B"/>
    <w:rsid w:val="00706C7B"/>
    <w:rsid w:val="00731BFC"/>
    <w:rsid w:val="00761C6A"/>
    <w:rsid w:val="00765825"/>
    <w:rsid w:val="00767A00"/>
    <w:rsid w:val="007A15F1"/>
    <w:rsid w:val="008338D5"/>
    <w:rsid w:val="00861AAF"/>
    <w:rsid w:val="008C2118"/>
    <w:rsid w:val="008F2642"/>
    <w:rsid w:val="00952940"/>
    <w:rsid w:val="0097108C"/>
    <w:rsid w:val="00983DBE"/>
    <w:rsid w:val="00A37F69"/>
    <w:rsid w:val="00AF35DF"/>
    <w:rsid w:val="00B23400"/>
    <w:rsid w:val="00B40930"/>
    <w:rsid w:val="00B460BE"/>
    <w:rsid w:val="00B5315A"/>
    <w:rsid w:val="00BD7FF3"/>
    <w:rsid w:val="00C34792"/>
    <w:rsid w:val="00C615D8"/>
    <w:rsid w:val="00C635D4"/>
    <w:rsid w:val="00CB489A"/>
    <w:rsid w:val="00D82AA7"/>
    <w:rsid w:val="00E063BF"/>
    <w:rsid w:val="00E27AD7"/>
    <w:rsid w:val="00E73095"/>
    <w:rsid w:val="00E750B0"/>
    <w:rsid w:val="00F5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B489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E750B0"/>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750B0"/>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E750B0"/>
    <w:rPr>
      <w:rFonts w:ascii="Tahoma" w:hAnsi="Tahoma" w:cs="Tahoma"/>
      <w:sz w:val="16"/>
      <w:szCs w:val="16"/>
    </w:rPr>
  </w:style>
  <w:style w:type="character" w:customStyle="1" w:styleId="BalloonTextChar">
    <w:name w:val="Balloon Text Char"/>
    <w:basedOn w:val="DefaultParagraphFont"/>
    <w:link w:val="BalloonText"/>
    <w:uiPriority w:val="99"/>
    <w:semiHidden/>
    <w:rsid w:val="00E750B0"/>
    <w:rPr>
      <w:rFonts w:ascii="Tahoma" w:eastAsia="Times New Roman" w:hAnsi="Tahoma" w:cs="Tahoma"/>
      <w:sz w:val="16"/>
      <w:szCs w:val="16"/>
    </w:rPr>
  </w:style>
  <w:style w:type="paragraph" w:styleId="BodyTextIndent">
    <w:name w:val="Body Text Indent"/>
    <w:basedOn w:val="Normal"/>
    <w:link w:val="BodyTextIndentChar"/>
    <w:uiPriority w:val="99"/>
    <w:rsid w:val="0021790A"/>
    <w:pPr>
      <w:widowControl w:val="0"/>
      <w:tabs>
        <w:tab w:val="left" w:pos="-1440"/>
      </w:tabs>
      <w:ind w:left="1440" w:hanging="720"/>
    </w:pPr>
    <w:rPr>
      <w:b/>
      <w:bCs/>
      <w:kern w:val="28"/>
      <w:sz w:val="24"/>
    </w:rPr>
  </w:style>
  <w:style w:type="character" w:customStyle="1" w:styleId="BodyTextIndentChar">
    <w:name w:val="Body Text Indent Char"/>
    <w:basedOn w:val="DefaultParagraphFont"/>
    <w:link w:val="BodyTextIndent"/>
    <w:uiPriority w:val="99"/>
    <w:rsid w:val="0021790A"/>
    <w:rPr>
      <w:rFonts w:ascii="Times New Roman" w:eastAsia="Times New Roman" w:hAnsi="Times New Roman" w:cs="Times New Roman"/>
      <w:b/>
      <w:bCs/>
      <w:kern w:val="28"/>
      <w:sz w:val="24"/>
      <w:szCs w:val="20"/>
    </w:rPr>
  </w:style>
  <w:style w:type="character" w:customStyle="1" w:styleId="Heading4Char">
    <w:name w:val="Heading 4 Char"/>
    <w:basedOn w:val="DefaultParagraphFont"/>
    <w:link w:val="Heading4"/>
    <w:uiPriority w:val="99"/>
    <w:rsid w:val="00CB489A"/>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023B67"/>
    <w:pPr>
      <w:ind w:left="720"/>
      <w:contextualSpacing/>
    </w:pPr>
  </w:style>
  <w:style w:type="character" w:customStyle="1" w:styleId="Heading1Char">
    <w:name w:val="Heading 1 Char"/>
    <w:basedOn w:val="DefaultParagraphFont"/>
    <w:link w:val="Heading1"/>
    <w:uiPriority w:val="9"/>
    <w:rsid w:val="00E063B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rsid w:val="00E063BF"/>
    <w:pPr>
      <w:widowControl w:val="0"/>
      <w:autoSpaceDE w:val="0"/>
      <w:autoSpaceDN w:val="0"/>
      <w:adjustRightInd w:val="0"/>
      <w:spacing w:after="120"/>
      <w:ind w:left="360"/>
    </w:pPr>
    <w:rPr>
      <w:b/>
      <w:bCs/>
      <w:kern w:val="28"/>
      <w:sz w:val="16"/>
      <w:szCs w:val="16"/>
    </w:rPr>
  </w:style>
  <w:style w:type="character" w:customStyle="1" w:styleId="BodyTextIndent3Char">
    <w:name w:val="Body Text Indent 3 Char"/>
    <w:basedOn w:val="DefaultParagraphFont"/>
    <w:link w:val="BodyTextIndent3"/>
    <w:uiPriority w:val="99"/>
    <w:rsid w:val="00E063BF"/>
    <w:rPr>
      <w:rFonts w:ascii="Times New Roman" w:eastAsia="Times New Roman" w:hAnsi="Times New Roman" w:cs="Times New Roman"/>
      <w:b/>
      <w:bCs/>
      <w:kern w:val="28"/>
      <w:sz w:val="16"/>
      <w:szCs w:val="16"/>
    </w:rPr>
  </w:style>
  <w:style w:type="paragraph" w:styleId="Header">
    <w:name w:val="header"/>
    <w:basedOn w:val="Normal"/>
    <w:link w:val="HeaderChar"/>
    <w:uiPriority w:val="99"/>
    <w:rsid w:val="00E063BF"/>
    <w:pPr>
      <w:tabs>
        <w:tab w:val="center" w:pos="4320"/>
        <w:tab w:val="right" w:pos="8640"/>
      </w:tabs>
    </w:pPr>
    <w:rPr>
      <w:b/>
      <w:bCs/>
      <w:kern w:val="28"/>
      <w:sz w:val="24"/>
      <w:szCs w:val="24"/>
    </w:rPr>
  </w:style>
  <w:style w:type="character" w:customStyle="1" w:styleId="HeaderChar">
    <w:name w:val="Header Char"/>
    <w:basedOn w:val="DefaultParagraphFont"/>
    <w:link w:val="Header"/>
    <w:uiPriority w:val="99"/>
    <w:rsid w:val="00E063BF"/>
    <w:rPr>
      <w:rFonts w:ascii="Times New Roman" w:eastAsia="Times New Roman" w:hAnsi="Times New Roman" w:cs="Times New Roman"/>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14859149-D47F-4E5A-9832-3D938FE37F98}"/>
</file>

<file path=customXml/itemProps2.xml><?xml version="1.0" encoding="utf-8"?>
<ds:datastoreItem xmlns:ds="http://schemas.openxmlformats.org/officeDocument/2006/customXml" ds:itemID="{3E0ECA12-0F4C-469D-B58B-15BA77041747}"/>
</file>

<file path=customXml/itemProps3.xml><?xml version="1.0" encoding="utf-8"?>
<ds:datastoreItem xmlns:ds="http://schemas.openxmlformats.org/officeDocument/2006/customXml" ds:itemID="{1F9F1B9B-F1AE-4F3A-B879-FB49D782DD80}"/>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Lynette Kral</cp:lastModifiedBy>
  <cp:revision>3</cp:revision>
  <dcterms:created xsi:type="dcterms:W3CDTF">2009-09-02T22:02:00Z</dcterms:created>
  <dcterms:modified xsi:type="dcterms:W3CDTF">2009-09-14T20:29:00Z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